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8214" w14:textId="77777777" w:rsidR="009709A0" w:rsidRPr="007004A7" w:rsidRDefault="009709A0" w:rsidP="001E6FE1">
      <w:pPr>
        <w:wordWrap w:val="0"/>
        <w:ind w:right="-138"/>
        <w:jc w:val="left"/>
        <w:rPr>
          <w:rFonts w:hAnsi="ＭＳ 明朝"/>
          <w:spacing w:val="0"/>
          <w:sz w:val="22"/>
          <w:szCs w:val="22"/>
        </w:rPr>
      </w:pPr>
      <w:bookmarkStart w:id="0" w:name="_GoBack"/>
      <w:bookmarkEnd w:id="0"/>
      <w:r w:rsidRPr="007004A7">
        <w:rPr>
          <w:rFonts w:hAnsi="ＭＳ 明朝" w:hint="eastAsia"/>
          <w:spacing w:val="0"/>
          <w:sz w:val="22"/>
          <w:szCs w:val="22"/>
        </w:rPr>
        <w:t>１　事業所数</w:t>
      </w:r>
      <w:r w:rsidR="00704748">
        <w:rPr>
          <w:rFonts w:hAnsi="ＭＳ 明朝" w:hint="eastAsia"/>
          <w:spacing w:val="0"/>
          <w:sz w:val="22"/>
          <w:szCs w:val="22"/>
        </w:rPr>
        <w:t>・</w:t>
      </w:r>
      <w:r w:rsidRPr="007004A7">
        <w:rPr>
          <w:rFonts w:hAnsi="ＭＳ 明朝" w:hint="eastAsia"/>
          <w:spacing w:val="0"/>
          <w:sz w:val="22"/>
          <w:szCs w:val="22"/>
        </w:rPr>
        <w:t>従業</w:t>
      </w:r>
      <w:r w:rsidR="00E020F1">
        <w:rPr>
          <w:rFonts w:hAnsi="ＭＳ 明朝" w:hint="eastAsia"/>
          <w:spacing w:val="0"/>
          <w:sz w:val="22"/>
          <w:szCs w:val="22"/>
        </w:rPr>
        <w:t>者</w:t>
      </w:r>
      <w:r w:rsidRPr="007004A7">
        <w:rPr>
          <w:rFonts w:hAnsi="ＭＳ 明朝" w:hint="eastAsia"/>
          <w:spacing w:val="0"/>
          <w:sz w:val="22"/>
          <w:szCs w:val="22"/>
        </w:rPr>
        <w:t>数</w:t>
      </w:r>
    </w:p>
    <w:p w14:paraId="394AE3FA" w14:textId="2156CD42" w:rsidR="009709A0" w:rsidRDefault="00EF611B" w:rsidP="00432CD0">
      <w:pPr>
        <w:wordWrap w:val="0"/>
        <w:ind w:leftChars="97" w:left="210" w:right="27"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令和３</w:t>
      </w:r>
      <w:r w:rsidR="009A0920" w:rsidRPr="009A1520">
        <w:rPr>
          <w:rFonts w:hAnsi="ＭＳ 明朝" w:hint="eastAsia"/>
          <w:spacing w:val="0"/>
          <w:sz w:val="22"/>
          <w:szCs w:val="22"/>
        </w:rPr>
        <w:t>年</w:t>
      </w:r>
      <w:r w:rsidR="00820211">
        <w:rPr>
          <w:rFonts w:hAnsi="ＭＳ 明朝" w:hint="eastAsia"/>
          <w:spacing w:val="0"/>
          <w:sz w:val="22"/>
          <w:szCs w:val="22"/>
        </w:rPr>
        <w:t>６</w:t>
      </w:r>
      <w:r w:rsidR="009A0920" w:rsidRPr="009A1520">
        <w:rPr>
          <w:rFonts w:hAnsi="ＭＳ 明朝" w:hint="eastAsia"/>
          <w:spacing w:val="0"/>
          <w:sz w:val="22"/>
          <w:szCs w:val="22"/>
        </w:rPr>
        <w:t>月１日現在における市内の事業所数は</w:t>
      </w:r>
      <w:r>
        <w:rPr>
          <w:rFonts w:hAnsi="ＭＳ 明朝" w:hint="eastAsia"/>
          <w:spacing w:val="0"/>
          <w:sz w:val="22"/>
          <w:szCs w:val="22"/>
        </w:rPr>
        <w:t>13,121</w:t>
      </w:r>
      <w:r w:rsidR="009A0920" w:rsidRPr="009A1520">
        <w:rPr>
          <w:rFonts w:hAnsi="ＭＳ 明朝" w:hint="eastAsia"/>
          <w:spacing w:val="0"/>
          <w:sz w:val="22"/>
          <w:szCs w:val="22"/>
        </w:rPr>
        <w:t>事業所</w:t>
      </w:r>
      <w:r w:rsidR="007A58C1">
        <w:rPr>
          <w:rFonts w:hAnsi="ＭＳ 明朝" w:hint="eastAsia"/>
          <w:spacing w:val="0"/>
          <w:sz w:val="22"/>
          <w:szCs w:val="22"/>
        </w:rPr>
        <w:t>で県内第４位</w:t>
      </w:r>
      <w:r w:rsidR="009A0920" w:rsidRPr="009A1520">
        <w:rPr>
          <w:rFonts w:hAnsi="ＭＳ 明朝" w:hint="eastAsia"/>
          <w:spacing w:val="0"/>
          <w:sz w:val="22"/>
          <w:szCs w:val="22"/>
        </w:rPr>
        <w:t>、従業者数は</w:t>
      </w:r>
      <w:r>
        <w:rPr>
          <w:rFonts w:hAnsi="ＭＳ 明朝" w:hint="eastAsia"/>
          <w:spacing w:val="0"/>
          <w:sz w:val="22"/>
          <w:szCs w:val="22"/>
        </w:rPr>
        <w:t>165,945</w:t>
      </w:r>
      <w:r w:rsidR="009A0920" w:rsidRPr="009A1520">
        <w:rPr>
          <w:rFonts w:hAnsi="ＭＳ 明朝" w:hint="eastAsia"/>
          <w:spacing w:val="0"/>
          <w:sz w:val="22"/>
          <w:szCs w:val="22"/>
        </w:rPr>
        <w:t>人で</w:t>
      </w:r>
      <w:r w:rsidR="00314640">
        <w:rPr>
          <w:rFonts w:hAnsi="ＭＳ 明朝" w:hint="eastAsia"/>
          <w:spacing w:val="0"/>
          <w:sz w:val="22"/>
          <w:szCs w:val="22"/>
        </w:rPr>
        <w:t>県内</w:t>
      </w:r>
      <w:r w:rsidR="009709A0">
        <w:rPr>
          <w:rFonts w:hAnsi="ＭＳ 明朝" w:hint="eastAsia"/>
          <w:spacing w:val="0"/>
          <w:sz w:val="22"/>
          <w:szCs w:val="22"/>
        </w:rPr>
        <w:t>第</w:t>
      </w:r>
      <w:r w:rsidR="007A58C1">
        <w:rPr>
          <w:rFonts w:hAnsi="ＭＳ 明朝" w:hint="eastAsia"/>
          <w:spacing w:val="0"/>
          <w:sz w:val="22"/>
          <w:szCs w:val="22"/>
        </w:rPr>
        <w:t>３</w:t>
      </w:r>
      <w:r w:rsidR="009709A0">
        <w:rPr>
          <w:rFonts w:hAnsi="ＭＳ 明朝" w:hint="eastAsia"/>
          <w:spacing w:val="0"/>
          <w:sz w:val="22"/>
          <w:szCs w:val="22"/>
        </w:rPr>
        <w:t>位となってい</w:t>
      </w:r>
      <w:r w:rsidR="00D57448">
        <w:rPr>
          <w:rFonts w:hAnsi="ＭＳ 明朝" w:hint="eastAsia"/>
          <w:spacing w:val="0"/>
          <w:sz w:val="22"/>
          <w:szCs w:val="22"/>
        </w:rPr>
        <w:t>る</w:t>
      </w:r>
      <w:r w:rsidR="009709A0">
        <w:rPr>
          <w:rFonts w:hAnsi="ＭＳ 明朝" w:hint="eastAsia"/>
          <w:spacing w:val="0"/>
          <w:sz w:val="22"/>
          <w:szCs w:val="22"/>
        </w:rPr>
        <w:t>。</w:t>
      </w:r>
    </w:p>
    <w:p w14:paraId="0918B5D5" w14:textId="77777777" w:rsidR="00BA39BC" w:rsidRPr="00EF611B" w:rsidRDefault="00BA39BC" w:rsidP="00BA39BC">
      <w:pPr>
        <w:wordWrap w:val="0"/>
        <w:ind w:right="-138"/>
        <w:jc w:val="left"/>
        <w:rPr>
          <w:rFonts w:hAnsi="ＭＳ 明朝"/>
          <w:spacing w:val="0"/>
          <w:sz w:val="22"/>
          <w:szCs w:val="22"/>
        </w:rPr>
      </w:pPr>
    </w:p>
    <w:p w14:paraId="14044ED9" w14:textId="77777777" w:rsidR="008337AD" w:rsidRPr="00657549" w:rsidRDefault="005D43C3" w:rsidP="00657549">
      <w:pPr>
        <w:ind w:right="-138"/>
        <w:jc w:val="center"/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 w:rsidRPr="0065754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表１ </w:t>
      </w:r>
      <w:r w:rsidR="00F35C1E" w:rsidRPr="0065754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県内</w:t>
      </w:r>
      <w:r w:rsidRPr="0065754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主要都市の状況</w:t>
      </w:r>
      <w:r w:rsidR="00F35C1E" w:rsidRPr="0065754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（上位５市）</w:t>
      </w:r>
    </w:p>
    <w:p w14:paraId="0451A397" w14:textId="108D7D3A" w:rsidR="00F06FAA" w:rsidRPr="00F06FAA" w:rsidRDefault="00DC3DF3" w:rsidP="007857D3">
      <w:pPr>
        <w:wordWrap w:val="0"/>
        <w:ind w:right="949"/>
        <w:jc w:val="left"/>
        <w:rPr>
          <w:sz w:val="18"/>
          <w:szCs w:val="18"/>
        </w:rPr>
      </w:pPr>
      <w:r w:rsidRPr="00334A17">
        <w:rPr>
          <w:noProof/>
        </w:rPr>
        <w:drawing>
          <wp:inline distT="0" distB="0" distL="0" distR="0" wp14:anchorId="69CB6AAC" wp14:editId="318D3094">
            <wp:extent cx="5629910" cy="1405890"/>
            <wp:effectExtent l="0" t="0" r="0" b="0"/>
            <wp:docPr id="15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FAA" w:rsidRPr="00F06FAA">
        <w:rPr>
          <w:rFonts w:hint="eastAsia"/>
          <w:sz w:val="18"/>
          <w:szCs w:val="18"/>
        </w:rPr>
        <w:t>※注</w:t>
      </w:r>
      <w:r w:rsidR="00F06FAA" w:rsidRPr="00F06FAA">
        <w:rPr>
          <w:sz w:val="18"/>
          <w:szCs w:val="18"/>
        </w:rPr>
        <w:t>１「事業所数」は、</w:t>
      </w:r>
      <w:r w:rsidR="00F06FAA" w:rsidRPr="00F06FAA">
        <w:rPr>
          <w:rFonts w:hint="eastAsia"/>
          <w:sz w:val="18"/>
          <w:szCs w:val="18"/>
        </w:rPr>
        <w:t>事業</w:t>
      </w:r>
      <w:r w:rsidR="00F06FAA" w:rsidRPr="00F06FAA">
        <w:rPr>
          <w:sz w:val="18"/>
          <w:szCs w:val="18"/>
        </w:rPr>
        <w:t>内容等が</w:t>
      </w:r>
      <w:r w:rsidR="00F06FAA" w:rsidRPr="00F06FAA">
        <w:rPr>
          <w:rFonts w:hint="eastAsia"/>
          <w:sz w:val="18"/>
          <w:szCs w:val="18"/>
        </w:rPr>
        <w:t>不詳</w:t>
      </w:r>
      <w:r w:rsidR="00F06FAA" w:rsidRPr="00F06FAA">
        <w:rPr>
          <w:sz w:val="18"/>
          <w:szCs w:val="18"/>
        </w:rPr>
        <w:t>の</w:t>
      </w:r>
      <w:r w:rsidR="00F06FAA" w:rsidRPr="00F06FAA">
        <w:rPr>
          <w:rFonts w:hint="eastAsia"/>
          <w:sz w:val="18"/>
          <w:szCs w:val="18"/>
        </w:rPr>
        <w:t>もの</w:t>
      </w:r>
      <w:r w:rsidR="00F06FAA" w:rsidRPr="00F06FAA">
        <w:rPr>
          <w:sz w:val="18"/>
          <w:szCs w:val="18"/>
        </w:rPr>
        <w:t>を含む</w:t>
      </w:r>
      <w:r w:rsidR="00657549">
        <w:rPr>
          <w:rFonts w:hint="eastAsia"/>
          <w:sz w:val="18"/>
          <w:szCs w:val="18"/>
        </w:rPr>
        <w:t>。</w:t>
      </w:r>
    </w:p>
    <w:p w14:paraId="4AFD99A4" w14:textId="77777777" w:rsidR="00F06FAA" w:rsidRPr="00F06FAA" w:rsidRDefault="00F06FAA" w:rsidP="00F06FAA">
      <w:pPr>
        <w:wordWrap w:val="0"/>
        <w:ind w:right="27"/>
        <w:jc w:val="left"/>
        <w:rPr>
          <w:rFonts w:hAnsi="ＭＳ 明朝"/>
          <w:spacing w:val="0"/>
          <w:sz w:val="18"/>
          <w:szCs w:val="18"/>
        </w:rPr>
      </w:pPr>
      <w:r w:rsidRPr="00F06FAA">
        <w:rPr>
          <w:rFonts w:hint="eastAsia"/>
          <w:sz w:val="18"/>
          <w:szCs w:val="18"/>
        </w:rPr>
        <w:t>※</w:t>
      </w:r>
      <w:r w:rsidRPr="00F06FAA">
        <w:rPr>
          <w:sz w:val="18"/>
          <w:szCs w:val="18"/>
        </w:rPr>
        <w:t>注２</w:t>
      </w:r>
      <w:r w:rsidRPr="00F06FAA">
        <w:rPr>
          <w:rFonts w:hint="eastAsia"/>
          <w:sz w:val="18"/>
          <w:szCs w:val="18"/>
        </w:rPr>
        <w:t>「</w:t>
      </w:r>
      <w:r w:rsidRPr="00F06FAA">
        <w:rPr>
          <w:sz w:val="18"/>
          <w:szCs w:val="18"/>
        </w:rPr>
        <w:t>従業者数」は、必要な事項の数値が得られた事業所（男女別不詳を含む）を対象</w:t>
      </w:r>
      <w:r w:rsidRPr="00F06FAA">
        <w:rPr>
          <w:rFonts w:hint="eastAsia"/>
          <w:sz w:val="18"/>
          <w:szCs w:val="18"/>
        </w:rPr>
        <w:t>と</w:t>
      </w:r>
      <w:r w:rsidRPr="00F06FAA">
        <w:rPr>
          <w:sz w:val="18"/>
          <w:szCs w:val="18"/>
        </w:rPr>
        <w:t>して集計した。</w:t>
      </w:r>
    </w:p>
    <w:p w14:paraId="7DFC14D9" w14:textId="77777777" w:rsidR="00F06FAA" w:rsidRDefault="00F06FAA">
      <w:pPr>
        <w:wordWrap w:val="0"/>
        <w:jc w:val="left"/>
        <w:rPr>
          <w:rFonts w:hAnsi="ＭＳ 明朝"/>
          <w:spacing w:val="0"/>
          <w:sz w:val="22"/>
          <w:szCs w:val="22"/>
        </w:rPr>
      </w:pPr>
    </w:p>
    <w:p w14:paraId="4AB8B4BA" w14:textId="77777777" w:rsidR="009709A0" w:rsidRPr="00176D06" w:rsidRDefault="009709A0">
      <w:pPr>
        <w:wordWrap w:val="0"/>
        <w:jc w:val="left"/>
        <w:rPr>
          <w:rFonts w:hAnsi="ＭＳ 明朝"/>
          <w:spacing w:val="0"/>
          <w:sz w:val="22"/>
          <w:szCs w:val="22"/>
        </w:rPr>
      </w:pPr>
      <w:r w:rsidRPr="00176D06">
        <w:rPr>
          <w:rFonts w:hAnsi="ＭＳ 明朝" w:hint="eastAsia"/>
          <w:spacing w:val="0"/>
          <w:sz w:val="22"/>
          <w:szCs w:val="22"/>
        </w:rPr>
        <w:t>２　産業大分類別</w:t>
      </w:r>
    </w:p>
    <w:p w14:paraId="2AFA32FE" w14:textId="77777777" w:rsidR="007B28D5" w:rsidRPr="007004A7" w:rsidRDefault="007B28D5" w:rsidP="007B28D5">
      <w:pPr>
        <w:wordWrap w:val="0"/>
        <w:ind w:firstLineChars="100" w:firstLine="220"/>
        <w:jc w:val="left"/>
        <w:rPr>
          <w:rFonts w:hAnsi="ＭＳ 明朝"/>
          <w:spacing w:val="0"/>
          <w:sz w:val="22"/>
          <w:szCs w:val="22"/>
        </w:rPr>
      </w:pPr>
      <w:r w:rsidRPr="007004A7">
        <w:rPr>
          <w:rFonts w:hAnsi="ＭＳ 明朝" w:hint="eastAsia"/>
          <w:spacing w:val="0"/>
          <w:sz w:val="22"/>
          <w:szCs w:val="22"/>
        </w:rPr>
        <w:t>⑴　事業所数</w:t>
      </w:r>
    </w:p>
    <w:p w14:paraId="5B82F192" w14:textId="560B9F1D" w:rsidR="005C2008" w:rsidRDefault="006F221D" w:rsidP="00215C4C">
      <w:pPr>
        <w:wordWrap w:val="0"/>
        <w:ind w:leftChars="204" w:left="441" w:rightChars="12" w:right="26"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産業大分類別に事業所数をみると、</w:t>
      </w:r>
      <w:r w:rsidR="009B1D39">
        <w:rPr>
          <w:rFonts w:hAnsi="ＭＳ 明朝" w:hint="eastAsia"/>
          <w:spacing w:val="0"/>
          <w:sz w:val="22"/>
          <w:szCs w:val="22"/>
        </w:rPr>
        <w:t>最も多い産業は「卸売業，小売業」の</w:t>
      </w:r>
      <w:r w:rsidR="000D02DF">
        <w:rPr>
          <w:rFonts w:hAnsi="ＭＳ 明朝" w:hint="eastAsia"/>
          <w:spacing w:val="0"/>
          <w:sz w:val="22"/>
          <w:szCs w:val="22"/>
        </w:rPr>
        <w:t>3,248</w:t>
      </w:r>
      <w:r w:rsidR="009B1D39">
        <w:rPr>
          <w:rFonts w:hAnsi="ＭＳ 明朝" w:hint="eastAsia"/>
          <w:spacing w:val="0"/>
          <w:sz w:val="22"/>
          <w:szCs w:val="22"/>
        </w:rPr>
        <w:t>事業所で、全事業所の</w:t>
      </w:r>
      <w:r w:rsidR="000D02DF">
        <w:rPr>
          <w:rFonts w:hAnsi="ＭＳ 明朝" w:hint="eastAsia"/>
          <w:spacing w:val="0"/>
          <w:sz w:val="22"/>
          <w:szCs w:val="22"/>
        </w:rPr>
        <w:t>24.8</w:t>
      </w:r>
      <w:r w:rsidR="009B1D39">
        <w:rPr>
          <w:rFonts w:hAnsi="ＭＳ 明朝" w:hint="eastAsia"/>
          <w:spacing w:val="0"/>
          <w:sz w:val="22"/>
          <w:szCs w:val="22"/>
        </w:rPr>
        <w:t>％を占めてい</w:t>
      </w:r>
      <w:r w:rsidR="00D57448">
        <w:rPr>
          <w:rFonts w:hAnsi="ＭＳ 明朝" w:hint="eastAsia"/>
          <w:spacing w:val="0"/>
          <w:sz w:val="22"/>
          <w:szCs w:val="22"/>
        </w:rPr>
        <w:t>る</w:t>
      </w:r>
      <w:r w:rsidR="009B1D39">
        <w:rPr>
          <w:rFonts w:hAnsi="ＭＳ 明朝" w:hint="eastAsia"/>
          <w:spacing w:val="0"/>
          <w:sz w:val="22"/>
          <w:szCs w:val="22"/>
        </w:rPr>
        <w:t>。次いで「宿泊業，飲食サービス業」</w:t>
      </w:r>
      <w:r w:rsidR="00657549">
        <w:rPr>
          <w:rFonts w:hAnsi="ＭＳ 明朝" w:hint="eastAsia"/>
          <w:spacing w:val="0"/>
          <w:sz w:val="22"/>
          <w:szCs w:val="22"/>
        </w:rPr>
        <w:t>1,</w:t>
      </w:r>
      <w:r w:rsidR="000D02DF">
        <w:rPr>
          <w:rFonts w:hAnsi="ＭＳ 明朝" w:hint="eastAsia"/>
          <w:spacing w:val="0"/>
          <w:sz w:val="22"/>
          <w:szCs w:val="22"/>
        </w:rPr>
        <w:t>418</w:t>
      </w:r>
      <w:r w:rsidR="009B1D39">
        <w:rPr>
          <w:rFonts w:hAnsi="ＭＳ 明朝" w:hint="eastAsia"/>
          <w:spacing w:val="0"/>
          <w:sz w:val="22"/>
          <w:szCs w:val="22"/>
        </w:rPr>
        <w:t>事業所（構成比</w:t>
      </w:r>
      <w:r w:rsidR="000D02DF">
        <w:rPr>
          <w:rFonts w:hAnsi="ＭＳ 明朝" w:hint="eastAsia"/>
          <w:spacing w:val="0"/>
          <w:sz w:val="22"/>
          <w:szCs w:val="22"/>
        </w:rPr>
        <w:t>10.8</w:t>
      </w:r>
      <w:r w:rsidR="009B1D39">
        <w:rPr>
          <w:rFonts w:hAnsi="ＭＳ 明朝" w:hint="eastAsia"/>
          <w:spacing w:val="0"/>
          <w:sz w:val="22"/>
          <w:szCs w:val="22"/>
        </w:rPr>
        <w:t>％）、「製造業」</w:t>
      </w:r>
      <w:r w:rsidR="000D02DF">
        <w:rPr>
          <w:rFonts w:hAnsi="ＭＳ 明朝" w:hint="eastAsia"/>
          <w:spacing w:val="0"/>
          <w:sz w:val="22"/>
          <w:szCs w:val="22"/>
        </w:rPr>
        <w:t>1,396</w:t>
      </w:r>
      <w:r w:rsidR="009B1D39">
        <w:rPr>
          <w:rFonts w:hAnsi="ＭＳ 明朝" w:hint="eastAsia"/>
          <w:spacing w:val="0"/>
          <w:sz w:val="22"/>
          <w:szCs w:val="22"/>
        </w:rPr>
        <w:t>事業所（同</w:t>
      </w:r>
      <w:r w:rsidR="000D02DF">
        <w:rPr>
          <w:rFonts w:hAnsi="ＭＳ 明朝" w:hint="eastAsia"/>
          <w:spacing w:val="0"/>
          <w:sz w:val="22"/>
          <w:szCs w:val="22"/>
        </w:rPr>
        <w:t>10.6</w:t>
      </w:r>
      <w:r w:rsidR="009B1D39">
        <w:rPr>
          <w:rFonts w:hAnsi="ＭＳ 明朝" w:hint="eastAsia"/>
          <w:spacing w:val="0"/>
          <w:sz w:val="22"/>
          <w:szCs w:val="22"/>
        </w:rPr>
        <w:t>％）、「建設業」</w:t>
      </w:r>
      <w:r w:rsidR="000D02DF">
        <w:rPr>
          <w:rFonts w:hAnsi="ＭＳ 明朝" w:hint="eastAsia"/>
          <w:spacing w:val="0"/>
          <w:sz w:val="22"/>
          <w:szCs w:val="22"/>
        </w:rPr>
        <w:t>1,295</w:t>
      </w:r>
      <w:r w:rsidR="009B1D39">
        <w:rPr>
          <w:rFonts w:hAnsi="ＭＳ 明朝" w:hint="eastAsia"/>
          <w:spacing w:val="0"/>
          <w:sz w:val="22"/>
          <w:szCs w:val="22"/>
        </w:rPr>
        <w:t>事業所（同</w:t>
      </w:r>
      <w:r w:rsidR="000D02DF">
        <w:rPr>
          <w:rFonts w:hAnsi="ＭＳ 明朝" w:hint="eastAsia"/>
          <w:spacing w:val="0"/>
          <w:sz w:val="22"/>
          <w:szCs w:val="22"/>
        </w:rPr>
        <w:t>9.9</w:t>
      </w:r>
      <w:r w:rsidR="009B1D39">
        <w:rPr>
          <w:rFonts w:hAnsi="ＭＳ 明朝" w:hint="eastAsia"/>
          <w:spacing w:val="0"/>
          <w:sz w:val="22"/>
          <w:szCs w:val="22"/>
        </w:rPr>
        <w:t>％）、「生活関連サービス業，娯楽業」</w:t>
      </w:r>
      <w:r w:rsidR="000D02DF">
        <w:rPr>
          <w:rFonts w:hAnsi="ＭＳ 明朝" w:hint="eastAsia"/>
          <w:spacing w:val="0"/>
          <w:sz w:val="22"/>
          <w:szCs w:val="22"/>
        </w:rPr>
        <w:t>1,139</w:t>
      </w:r>
      <w:r w:rsidR="009B1D39">
        <w:rPr>
          <w:rFonts w:hAnsi="ＭＳ 明朝" w:hint="eastAsia"/>
          <w:spacing w:val="0"/>
          <w:sz w:val="22"/>
          <w:szCs w:val="22"/>
        </w:rPr>
        <w:t>事業所（同</w:t>
      </w:r>
      <w:r w:rsidR="000D02DF">
        <w:rPr>
          <w:rFonts w:hAnsi="ＭＳ 明朝" w:hint="eastAsia"/>
          <w:spacing w:val="0"/>
          <w:sz w:val="22"/>
          <w:szCs w:val="22"/>
        </w:rPr>
        <w:t>8.7</w:t>
      </w:r>
      <w:r w:rsidR="00646860">
        <w:rPr>
          <w:rFonts w:hAnsi="ＭＳ 明朝" w:hint="eastAsia"/>
          <w:spacing w:val="0"/>
          <w:sz w:val="22"/>
          <w:szCs w:val="22"/>
        </w:rPr>
        <w:t>％</w:t>
      </w:r>
      <w:r w:rsidR="009B1D39">
        <w:rPr>
          <w:rFonts w:hAnsi="ＭＳ 明朝" w:hint="eastAsia"/>
          <w:spacing w:val="0"/>
          <w:sz w:val="22"/>
          <w:szCs w:val="22"/>
        </w:rPr>
        <w:t>）</w:t>
      </w:r>
      <w:r w:rsidR="005C2008">
        <w:rPr>
          <w:rFonts w:hAnsi="ＭＳ 明朝" w:hint="eastAsia"/>
          <w:spacing w:val="0"/>
          <w:sz w:val="22"/>
          <w:szCs w:val="22"/>
        </w:rPr>
        <w:t>などとなってい</w:t>
      </w:r>
      <w:r w:rsidR="00D57448">
        <w:rPr>
          <w:rFonts w:hAnsi="ＭＳ 明朝" w:hint="eastAsia"/>
          <w:spacing w:val="0"/>
          <w:sz w:val="22"/>
          <w:szCs w:val="22"/>
        </w:rPr>
        <w:t>る</w:t>
      </w:r>
      <w:r w:rsidR="005C2008">
        <w:rPr>
          <w:rFonts w:hAnsi="ＭＳ 明朝" w:hint="eastAsia"/>
          <w:spacing w:val="0"/>
          <w:sz w:val="22"/>
          <w:szCs w:val="22"/>
        </w:rPr>
        <w:t>。</w:t>
      </w:r>
    </w:p>
    <w:p w14:paraId="497A49D3" w14:textId="77777777" w:rsidR="0058186B" w:rsidRPr="00F30ECC" w:rsidRDefault="0058186B" w:rsidP="00D94B3D">
      <w:pPr>
        <w:rPr>
          <w:rFonts w:hAnsi="ＭＳ 明朝"/>
          <w:spacing w:val="0"/>
          <w:sz w:val="22"/>
          <w:szCs w:val="22"/>
        </w:rPr>
      </w:pPr>
    </w:p>
    <w:p w14:paraId="736F110B" w14:textId="77777777" w:rsidR="007B28D5" w:rsidRPr="007B28D5" w:rsidRDefault="007B28D5" w:rsidP="007B28D5">
      <w:pPr>
        <w:wordWrap w:val="0"/>
        <w:ind w:firstLineChars="100" w:firstLine="220"/>
        <w:jc w:val="left"/>
        <w:rPr>
          <w:rFonts w:hAnsi="ＭＳ 明朝"/>
          <w:spacing w:val="0"/>
          <w:sz w:val="22"/>
          <w:szCs w:val="22"/>
        </w:rPr>
      </w:pPr>
      <w:r w:rsidRPr="007B28D5">
        <w:rPr>
          <w:rFonts w:hAnsi="ＭＳ 明朝" w:hint="eastAsia"/>
          <w:spacing w:val="0"/>
          <w:sz w:val="22"/>
          <w:szCs w:val="22"/>
        </w:rPr>
        <w:t>⑵</w:t>
      </w:r>
      <w:r>
        <w:rPr>
          <w:rFonts w:hAnsi="ＭＳ 明朝" w:hint="eastAsia"/>
          <w:spacing w:val="0"/>
          <w:sz w:val="22"/>
          <w:szCs w:val="22"/>
        </w:rPr>
        <w:t xml:space="preserve">　従業者数</w:t>
      </w:r>
    </w:p>
    <w:p w14:paraId="06EDDAB2" w14:textId="77777777" w:rsidR="007B28D5" w:rsidRPr="00646860" w:rsidRDefault="006F221D" w:rsidP="00E0305F">
      <w:pPr>
        <w:wordWrap w:val="0"/>
        <w:ind w:leftChars="204" w:left="441" w:rightChars="12" w:right="26"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産業大分類別に従業者数をみると、</w:t>
      </w:r>
      <w:r w:rsidR="00646860">
        <w:rPr>
          <w:rFonts w:hAnsi="ＭＳ 明朝" w:hint="eastAsia"/>
          <w:spacing w:val="0"/>
          <w:sz w:val="22"/>
          <w:szCs w:val="22"/>
        </w:rPr>
        <w:t>最も多い産業は</w:t>
      </w:r>
      <w:r w:rsidR="0058186B">
        <w:rPr>
          <w:rFonts w:hAnsi="ＭＳ 明朝" w:hint="eastAsia"/>
          <w:spacing w:val="0"/>
          <w:sz w:val="22"/>
          <w:szCs w:val="22"/>
        </w:rPr>
        <w:t>「製造業」の</w:t>
      </w:r>
      <w:r w:rsidR="00EF611B">
        <w:rPr>
          <w:rFonts w:hAnsi="ＭＳ 明朝" w:hint="eastAsia"/>
          <w:spacing w:val="0"/>
          <w:sz w:val="22"/>
          <w:szCs w:val="22"/>
        </w:rPr>
        <w:t>44,426</w:t>
      </w:r>
      <w:r w:rsidR="0058186B">
        <w:rPr>
          <w:rFonts w:hAnsi="ＭＳ 明朝" w:hint="eastAsia"/>
          <w:spacing w:val="0"/>
          <w:sz w:val="22"/>
          <w:szCs w:val="22"/>
        </w:rPr>
        <w:t>人で全従業者数の</w:t>
      </w:r>
      <w:r w:rsidR="00EF611B">
        <w:rPr>
          <w:rFonts w:hAnsi="ＭＳ 明朝" w:hint="eastAsia"/>
          <w:spacing w:val="0"/>
          <w:sz w:val="22"/>
          <w:szCs w:val="22"/>
        </w:rPr>
        <w:t>26.8</w:t>
      </w:r>
      <w:r w:rsidR="0058186B">
        <w:rPr>
          <w:rFonts w:hAnsi="ＭＳ 明朝" w:hint="eastAsia"/>
          <w:spacing w:val="0"/>
          <w:sz w:val="22"/>
          <w:szCs w:val="22"/>
        </w:rPr>
        <w:t>％を占めてい</w:t>
      </w:r>
      <w:r w:rsidR="00D57448">
        <w:rPr>
          <w:rFonts w:hAnsi="ＭＳ 明朝" w:hint="eastAsia"/>
          <w:spacing w:val="0"/>
          <w:sz w:val="22"/>
          <w:szCs w:val="22"/>
        </w:rPr>
        <w:t>る</w:t>
      </w:r>
      <w:r w:rsidR="0058186B">
        <w:rPr>
          <w:rFonts w:hAnsi="ＭＳ 明朝" w:hint="eastAsia"/>
          <w:spacing w:val="0"/>
          <w:sz w:val="22"/>
          <w:szCs w:val="22"/>
        </w:rPr>
        <w:t>。次いで「卸売業，小売業」</w:t>
      </w:r>
      <w:r w:rsidR="00F30ECC">
        <w:rPr>
          <w:rFonts w:hAnsi="ＭＳ 明朝" w:hint="eastAsia"/>
          <w:spacing w:val="0"/>
          <w:sz w:val="22"/>
          <w:szCs w:val="22"/>
        </w:rPr>
        <w:t>30,</w:t>
      </w:r>
      <w:r w:rsidR="00EF611B">
        <w:rPr>
          <w:rFonts w:hAnsi="ＭＳ 明朝" w:hint="eastAsia"/>
          <w:spacing w:val="0"/>
          <w:sz w:val="22"/>
          <w:szCs w:val="22"/>
        </w:rPr>
        <w:t>301</w:t>
      </w:r>
      <w:r w:rsidR="0058186B">
        <w:rPr>
          <w:rFonts w:hAnsi="ＭＳ 明朝" w:hint="eastAsia"/>
          <w:spacing w:val="0"/>
          <w:sz w:val="22"/>
          <w:szCs w:val="22"/>
        </w:rPr>
        <w:t>人（同</w:t>
      </w:r>
      <w:r w:rsidR="00F30ECC">
        <w:rPr>
          <w:rFonts w:hAnsi="ＭＳ 明朝" w:hint="eastAsia"/>
          <w:spacing w:val="0"/>
          <w:sz w:val="22"/>
          <w:szCs w:val="22"/>
        </w:rPr>
        <w:t>18.</w:t>
      </w:r>
      <w:r w:rsidR="00EF611B">
        <w:rPr>
          <w:rFonts w:hAnsi="ＭＳ 明朝" w:hint="eastAsia"/>
          <w:spacing w:val="0"/>
          <w:sz w:val="22"/>
          <w:szCs w:val="22"/>
        </w:rPr>
        <w:t>3</w:t>
      </w:r>
      <w:r w:rsidR="00720431">
        <w:rPr>
          <w:rFonts w:hAnsi="ＭＳ 明朝" w:hint="eastAsia"/>
          <w:spacing w:val="0"/>
          <w:sz w:val="22"/>
          <w:szCs w:val="22"/>
        </w:rPr>
        <w:t>％）、</w:t>
      </w:r>
      <w:r w:rsidR="0058186B">
        <w:rPr>
          <w:rFonts w:hAnsi="ＭＳ 明朝" w:hint="eastAsia"/>
          <w:spacing w:val="0"/>
          <w:sz w:val="22"/>
          <w:szCs w:val="22"/>
        </w:rPr>
        <w:t>「医療，福祉」</w:t>
      </w:r>
      <w:r w:rsidR="00EF611B">
        <w:rPr>
          <w:rFonts w:hAnsi="ＭＳ 明朝" w:hint="eastAsia"/>
          <w:spacing w:val="0"/>
          <w:sz w:val="22"/>
          <w:szCs w:val="22"/>
        </w:rPr>
        <w:t>17,183</w:t>
      </w:r>
      <w:r w:rsidR="0058186B">
        <w:rPr>
          <w:rFonts w:hAnsi="ＭＳ 明朝" w:hint="eastAsia"/>
          <w:spacing w:val="0"/>
          <w:sz w:val="22"/>
          <w:szCs w:val="22"/>
        </w:rPr>
        <w:t>人（同</w:t>
      </w:r>
      <w:r w:rsidR="00EF611B">
        <w:rPr>
          <w:rFonts w:hAnsi="ＭＳ 明朝" w:hint="eastAsia"/>
          <w:spacing w:val="0"/>
          <w:sz w:val="22"/>
          <w:szCs w:val="22"/>
        </w:rPr>
        <w:t>10.4</w:t>
      </w:r>
      <w:r w:rsidR="0058186B">
        <w:rPr>
          <w:rFonts w:hAnsi="ＭＳ 明朝" w:hint="eastAsia"/>
          <w:spacing w:val="0"/>
          <w:sz w:val="22"/>
          <w:szCs w:val="22"/>
        </w:rPr>
        <w:t>％）、</w:t>
      </w:r>
      <w:r w:rsidR="00720431">
        <w:rPr>
          <w:rFonts w:hAnsi="ＭＳ 明朝" w:hint="eastAsia"/>
          <w:spacing w:val="0"/>
          <w:sz w:val="22"/>
          <w:szCs w:val="22"/>
        </w:rPr>
        <w:t>「宿泊業，飲食サービス業」</w:t>
      </w:r>
      <w:r w:rsidR="00EF611B">
        <w:rPr>
          <w:rFonts w:hAnsi="ＭＳ 明朝" w:hint="eastAsia"/>
          <w:spacing w:val="0"/>
          <w:sz w:val="22"/>
          <w:szCs w:val="22"/>
        </w:rPr>
        <w:t>13,290</w:t>
      </w:r>
      <w:r w:rsidR="00720431">
        <w:rPr>
          <w:rFonts w:hAnsi="ＭＳ 明朝" w:hint="eastAsia"/>
          <w:spacing w:val="0"/>
          <w:sz w:val="22"/>
          <w:szCs w:val="22"/>
        </w:rPr>
        <w:t>人（同</w:t>
      </w:r>
      <w:r w:rsidR="00EF611B">
        <w:rPr>
          <w:rFonts w:hAnsi="ＭＳ 明朝" w:hint="eastAsia"/>
          <w:spacing w:val="0"/>
          <w:sz w:val="22"/>
          <w:szCs w:val="22"/>
        </w:rPr>
        <w:t>8.0</w:t>
      </w:r>
      <w:r w:rsidR="00720431">
        <w:rPr>
          <w:rFonts w:hAnsi="ＭＳ 明朝" w:hint="eastAsia"/>
          <w:spacing w:val="0"/>
          <w:sz w:val="22"/>
          <w:szCs w:val="22"/>
        </w:rPr>
        <w:t>％）「サービス業（他に分類されないもの）」</w:t>
      </w:r>
      <w:r w:rsidR="00EF611B">
        <w:rPr>
          <w:rFonts w:hAnsi="ＭＳ 明朝" w:hint="eastAsia"/>
          <w:spacing w:val="0"/>
          <w:sz w:val="22"/>
          <w:szCs w:val="22"/>
        </w:rPr>
        <w:t>12,618</w:t>
      </w:r>
      <w:r w:rsidR="00720431">
        <w:rPr>
          <w:rFonts w:hAnsi="ＭＳ 明朝" w:hint="eastAsia"/>
          <w:spacing w:val="0"/>
          <w:sz w:val="22"/>
          <w:szCs w:val="22"/>
        </w:rPr>
        <w:t>人（同</w:t>
      </w:r>
      <w:r w:rsidR="00EF611B">
        <w:rPr>
          <w:rFonts w:hAnsi="ＭＳ 明朝" w:hint="eastAsia"/>
          <w:spacing w:val="0"/>
          <w:sz w:val="22"/>
          <w:szCs w:val="22"/>
        </w:rPr>
        <w:t>7.6</w:t>
      </w:r>
      <w:r w:rsidR="00720431">
        <w:rPr>
          <w:rFonts w:hAnsi="ＭＳ 明朝" w:hint="eastAsia"/>
          <w:spacing w:val="0"/>
          <w:sz w:val="22"/>
          <w:szCs w:val="22"/>
        </w:rPr>
        <w:t>％）</w:t>
      </w:r>
      <w:r w:rsidR="0058186B">
        <w:rPr>
          <w:rFonts w:hAnsi="ＭＳ 明朝" w:hint="eastAsia"/>
          <w:spacing w:val="0"/>
          <w:sz w:val="22"/>
          <w:szCs w:val="22"/>
        </w:rPr>
        <w:t>などとなってい</w:t>
      </w:r>
      <w:r w:rsidR="00D57448">
        <w:rPr>
          <w:rFonts w:hAnsi="ＭＳ 明朝" w:hint="eastAsia"/>
          <w:spacing w:val="0"/>
          <w:sz w:val="22"/>
          <w:szCs w:val="22"/>
        </w:rPr>
        <w:t>る</w:t>
      </w:r>
      <w:r w:rsidR="0058186B">
        <w:rPr>
          <w:rFonts w:hAnsi="ＭＳ 明朝" w:hint="eastAsia"/>
          <w:spacing w:val="0"/>
          <w:sz w:val="22"/>
          <w:szCs w:val="22"/>
        </w:rPr>
        <w:t>。</w:t>
      </w:r>
    </w:p>
    <w:p w14:paraId="6DEB9057" w14:textId="77777777" w:rsidR="000427CB" w:rsidRPr="0073747F" w:rsidRDefault="000427CB" w:rsidP="00003681">
      <w:pPr>
        <w:wordWrap w:val="0"/>
        <w:spacing w:line="0" w:lineRule="atLeast"/>
        <w:jc w:val="left"/>
        <w:rPr>
          <w:rFonts w:hAnsi="ＭＳ 明朝"/>
          <w:bCs/>
          <w:spacing w:val="-20"/>
          <w:sz w:val="28"/>
          <w:szCs w:val="28"/>
        </w:rPr>
      </w:pPr>
    </w:p>
    <w:p w14:paraId="010D43DC" w14:textId="59362DB5" w:rsidR="005D43C3" w:rsidRPr="00176D06" w:rsidRDefault="005D43C3" w:rsidP="00176D06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pacing w:val="-20"/>
          <w:sz w:val="22"/>
          <w:szCs w:val="22"/>
        </w:rPr>
      </w:pPr>
      <w:r w:rsidRPr="00E93624">
        <w:rPr>
          <w:rFonts w:ascii="ＭＳ ゴシック" w:eastAsia="ＭＳ ゴシック" w:hAnsi="ＭＳ ゴシック" w:hint="eastAsia"/>
          <w:b/>
          <w:bCs/>
          <w:spacing w:val="4"/>
          <w:kern w:val="0"/>
          <w:sz w:val="22"/>
          <w:szCs w:val="22"/>
          <w:fitText w:val="5350" w:id="-90446080"/>
        </w:rPr>
        <w:t>図 １</w:t>
      </w:r>
      <w:r w:rsidR="000427CB" w:rsidRPr="00E93624">
        <w:rPr>
          <w:rFonts w:ascii="ＭＳ ゴシック" w:eastAsia="ＭＳ ゴシック" w:hAnsi="ＭＳ ゴシック" w:hint="eastAsia"/>
          <w:b/>
          <w:bCs/>
          <w:spacing w:val="4"/>
          <w:kern w:val="0"/>
          <w:sz w:val="22"/>
          <w:szCs w:val="22"/>
          <w:fitText w:val="5350" w:id="-90446080"/>
        </w:rPr>
        <w:t xml:space="preserve">　産業大分類別事業所数及び従業者数</w:t>
      </w:r>
      <w:r w:rsidR="00D31E13" w:rsidRPr="00E93624">
        <w:rPr>
          <w:rFonts w:ascii="ＭＳ ゴシック" w:eastAsia="ＭＳ ゴシック" w:hAnsi="ＭＳ ゴシック" w:hint="eastAsia"/>
          <w:b/>
          <w:bCs/>
          <w:spacing w:val="4"/>
          <w:kern w:val="0"/>
          <w:sz w:val="22"/>
          <w:szCs w:val="22"/>
          <w:fitText w:val="5350" w:id="-90446080"/>
        </w:rPr>
        <w:t>の構成</w:t>
      </w:r>
      <w:r w:rsidR="00D31E13" w:rsidRPr="00E93624">
        <w:rPr>
          <w:rFonts w:ascii="ＭＳ ゴシック" w:eastAsia="ＭＳ ゴシック" w:hAnsi="ＭＳ ゴシック" w:hint="eastAsia"/>
          <w:b/>
          <w:bCs/>
          <w:spacing w:val="-12"/>
          <w:kern w:val="0"/>
          <w:sz w:val="22"/>
          <w:szCs w:val="22"/>
          <w:fitText w:val="5350" w:id="-90446080"/>
        </w:rPr>
        <w:t>比</w:t>
      </w:r>
      <w:r w:rsidR="003F1258">
        <w:rPr>
          <w:rFonts w:ascii="ＭＳ ゴシック" w:eastAsia="ＭＳ ゴシック" w:hAnsi="ＭＳ ゴシック" w:hint="eastAsia"/>
          <w:b/>
          <w:bCs/>
          <w:spacing w:val="0"/>
          <w:kern w:val="0"/>
          <w:sz w:val="22"/>
          <w:szCs w:val="22"/>
        </w:rPr>
        <w:t>(％)</w:t>
      </w:r>
      <w:r w:rsidR="00DC3DF3" w:rsidRPr="00D939B1">
        <w:rPr>
          <w:rFonts w:ascii="ＭＳ ゴシック" w:eastAsia="ＭＳ ゴシック" w:hAnsi="ＭＳ ゴシック"/>
          <w:b/>
          <w:noProof/>
          <w:spacing w:val="0"/>
          <w:kern w:val="0"/>
          <w:sz w:val="22"/>
          <w:szCs w:val="22"/>
        </w:rPr>
        <w:drawing>
          <wp:inline distT="0" distB="0" distL="0" distR="0" wp14:anchorId="1B869CEF" wp14:editId="02357E2D">
            <wp:extent cx="5554345" cy="3016250"/>
            <wp:effectExtent l="0" t="0" r="0" b="0"/>
            <wp:docPr id="1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F1E9" w14:textId="77777777" w:rsidR="005D43C3" w:rsidRPr="0010230E" w:rsidRDefault="00D57448" w:rsidP="00D31E13">
      <w:pPr>
        <w:ind w:firstLineChars="205" w:firstLine="444"/>
        <w:jc w:val="center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/>
          <w:b/>
        </w:rPr>
        <w:br w:type="page"/>
      </w:r>
      <w:r w:rsidR="005D43C3" w:rsidRPr="00D31E13">
        <w:rPr>
          <w:rFonts w:ascii="ＭＳ ゴシック" w:eastAsia="ＭＳ ゴシック" w:hAnsi="ＭＳ ゴシック" w:hint="eastAsia"/>
          <w:b/>
        </w:rPr>
        <w:lastRenderedPageBreak/>
        <w:t>表２</w:t>
      </w:r>
      <w:r w:rsidR="00D31E13" w:rsidRPr="00D31E13">
        <w:rPr>
          <w:rFonts w:ascii="ＭＳ ゴシック" w:eastAsia="ＭＳ ゴシック" w:hAnsi="ＭＳ ゴシック" w:hint="eastAsia"/>
          <w:b/>
        </w:rPr>
        <w:t xml:space="preserve">　</w:t>
      </w:r>
      <w:r w:rsidR="00D31E13" w:rsidRPr="0010230E">
        <w:rPr>
          <w:rFonts w:ascii="ＭＳ ゴシック" w:eastAsia="ＭＳ ゴシック" w:hAnsi="ＭＳ ゴシック" w:hint="eastAsia"/>
          <w:b/>
          <w:bCs/>
          <w:spacing w:val="0"/>
          <w:sz w:val="22"/>
          <w:szCs w:val="22"/>
        </w:rPr>
        <w:t>産業大分類別事業所数及び従業者数</w:t>
      </w:r>
    </w:p>
    <w:p w14:paraId="5A7D712E" w14:textId="77777777" w:rsidR="00D31E13" w:rsidRDefault="00667AF1" w:rsidP="00667AF1">
      <w:pPr>
        <w:wordWrap w:val="0"/>
        <w:ind w:firstLineChars="205" w:firstLine="44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75075" w:rsidRPr="001473EA">
        <w:rPr>
          <w:rFonts w:ascii="ＭＳ ゴシック" w:eastAsia="ＭＳ ゴシック" w:hAnsi="ＭＳ ゴシック" w:hint="eastAsia"/>
        </w:rPr>
        <w:t>（単位：事業所,人,％</w:t>
      </w:r>
      <w:r w:rsidR="00FA5002">
        <w:rPr>
          <w:rFonts w:ascii="ＭＳ ゴシック" w:eastAsia="ＭＳ ゴシック" w:hAnsi="ＭＳ ゴシック" w:hint="eastAsia"/>
        </w:rPr>
        <w:t>）</w:t>
      </w:r>
    </w:p>
    <w:p w14:paraId="196BC88E" w14:textId="6E4FD038" w:rsidR="003020D5" w:rsidRPr="00FA5002" w:rsidRDefault="00DC3DF3" w:rsidP="00FA5002">
      <w:pPr>
        <w:ind w:right="216" w:firstLineChars="205" w:firstLine="430"/>
        <w:jc w:val="right"/>
        <w:rPr>
          <w:rFonts w:ascii="ＭＳ ゴシック" w:eastAsia="ＭＳ ゴシック" w:hAnsi="ＭＳ ゴシック"/>
        </w:rPr>
      </w:pPr>
      <w:r w:rsidRPr="00334A17">
        <w:rPr>
          <w:noProof/>
        </w:rPr>
        <w:drawing>
          <wp:inline distT="0" distB="0" distL="0" distR="0" wp14:anchorId="7E5B0FCC" wp14:editId="397F93A4">
            <wp:extent cx="5547995" cy="3268345"/>
            <wp:effectExtent l="0" t="0" r="0" b="0"/>
            <wp:docPr id="13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9B711" w14:textId="77777777" w:rsidR="00570098" w:rsidRPr="008F48F2" w:rsidRDefault="00570098" w:rsidP="000D51E9">
      <w:pPr>
        <w:tabs>
          <w:tab w:val="left" w:pos="8856"/>
        </w:tabs>
        <w:ind w:right="27"/>
        <w:rPr>
          <w:rFonts w:hAnsi="ＭＳ 明朝"/>
          <w:spacing w:val="0"/>
          <w:szCs w:val="21"/>
        </w:rPr>
      </w:pPr>
    </w:p>
    <w:p w14:paraId="44F0EBF4" w14:textId="77777777" w:rsidR="00AF568D" w:rsidRPr="00667AF1" w:rsidRDefault="005D5B32" w:rsidP="00CD764C">
      <w:pPr>
        <w:wordWrap w:val="0"/>
        <w:ind w:right="734"/>
        <w:jc w:val="left"/>
        <w:rPr>
          <w:rFonts w:hAnsi="ＭＳ 明朝"/>
          <w:spacing w:val="0"/>
          <w:sz w:val="22"/>
          <w:szCs w:val="22"/>
        </w:rPr>
      </w:pPr>
      <w:r w:rsidRPr="00667AF1">
        <w:rPr>
          <w:rFonts w:hAnsi="ＭＳ 明朝" w:hint="eastAsia"/>
          <w:spacing w:val="0"/>
          <w:sz w:val="22"/>
          <w:szCs w:val="22"/>
        </w:rPr>
        <w:t>３</w:t>
      </w:r>
      <w:r w:rsidR="001E6FE1" w:rsidRPr="00667AF1">
        <w:rPr>
          <w:rFonts w:hAnsi="ＭＳ 明朝" w:hint="eastAsia"/>
          <w:spacing w:val="0"/>
          <w:sz w:val="22"/>
          <w:szCs w:val="22"/>
        </w:rPr>
        <w:t xml:space="preserve">　従業者規模別</w:t>
      </w:r>
      <w:r w:rsidR="000A759B" w:rsidRPr="00667AF1">
        <w:rPr>
          <w:rFonts w:hAnsi="ＭＳ 明朝" w:hint="eastAsia"/>
          <w:spacing w:val="0"/>
          <w:sz w:val="22"/>
          <w:szCs w:val="22"/>
        </w:rPr>
        <w:t>（民営）</w:t>
      </w:r>
    </w:p>
    <w:p w14:paraId="6998D53E" w14:textId="77777777" w:rsidR="00AF568D" w:rsidRDefault="00AF568D" w:rsidP="00AF568D">
      <w:pPr>
        <w:wordWrap w:val="0"/>
        <w:ind w:right="734"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⑴　事業所数</w:t>
      </w:r>
    </w:p>
    <w:p w14:paraId="2739910E" w14:textId="6F365C0A" w:rsidR="00AF568D" w:rsidRPr="00AF568D" w:rsidRDefault="000A759B" w:rsidP="00F122B8">
      <w:pPr>
        <w:wordWrap w:val="0"/>
        <w:ind w:leftChars="204" w:left="441" w:right="27"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民営事業所について</w:t>
      </w:r>
      <w:r w:rsidR="00AF568D">
        <w:rPr>
          <w:rFonts w:hAnsi="ＭＳ 明朝" w:hint="eastAsia"/>
          <w:spacing w:val="0"/>
          <w:sz w:val="22"/>
          <w:szCs w:val="22"/>
        </w:rPr>
        <w:t>従業者規模別に事業所数をみると、「1～4人」が</w:t>
      </w:r>
      <w:r w:rsidR="003D7200">
        <w:rPr>
          <w:rFonts w:hAnsi="ＭＳ 明朝" w:hint="eastAsia"/>
          <w:spacing w:val="0"/>
          <w:sz w:val="22"/>
          <w:szCs w:val="22"/>
        </w:rPr>
        <w:t>6,990</w:t>
      </w:r>
      <w:r w:rsidR="00AF568D">
        <w:rPr>
          <w:rFonts w:hAnsi="ＭＳ 明朝" w:hint="eastAsia"/>
          <w:spacing w:val="0"/>
          <w:sz w:val="22"/>
          <w:szCs w:val="22"/>
        </w:rPr>
        <w:t>事業所（構成比</w:t>
      </w:r>
      <w:r w:rsidR="00E26E34">
        <w:rPr>
          <w:rFonts w:hAnsi="ＭＳ 明朝" w:hint="eastAsia"/>
          <w:spacing w:val="0"/>
          <w:sz w:val="22"/>
          <w:szCs w:val="22"/>
        </w:rPr>
        <w:t>5</w:t>
      </w:r>
      <w:r w:rsidR="003D7200">
        <w:rPr>
          <w:rFonts w:hAnsi="ＭＳ 明朝" w:hint="eastAsia"/>
          <w:spacing w:val="0"/>
          <w:sz w:val="22"/>
          <w:szCs w:val="22"/>
        </w:rPr>
        <w:t>3.3</w:t>
      </w:r>
      <w:r w:rsidR="00AF568D">
        <w:rPr>
          <w:rFonts w:hAnsi="ＭＳ 明朝" w:hint="eastAsia"/>
          <w:spacing w:val="0"/>
          <w:sz w:val="22"/>
          <w:szCs w:val="22"/>
        </w:rPr>
        <w:t>％）と最も多く、次いで「5～9人」</w:t>
      </w:r>
      <w:r w:rsidR="003D7200">
        <w:rPr>
          <w:rFonts w:hAnsi="ＭＳ 明朝" w:hint="eastAsia"/>
          <w:spacing w:val="0"/>
          <w:sz w:val="22"/>
          <w:szCs w:val="22"/>
        </w:rPr>
        <w:t>2,648</w:t>
      </w:r>
      <w:r w:rsidR="00AF568D">
        <w:rPr>
          <w:rFonts w:hAnsi="ＭＳ 明朝" w:hint="eastAsia"/>
          <w:spacing w:val="0"/>
          <w:sz w:val="22"/>
          <w:szCs w:val="22"/>
        </w:rPr>
        <w:t>事業所（同</w:t>
      </w:r>
      <w:r w:rsidR="00E26E34">
        <w:rPr>
          <w:rFonts w:hAnsi="ＭＳ 明朝" w:hint="eastAsia"/>
          <w:spacing w:val="0"/>
          <w:sz w:val="22"/>
          <w:szCs w:val="22"/>
        </w:rPr>
        <w:t>20.</w:t>
      </w:r>
      <w:r w:rsidR="003D7200">
        <w:rPr>
          <w:rFonts w:hAnsi="ＭＳ 明朝" w:hint="eastAsia"/>
          <w:spacing w:val="0"/>
          <w:sz w:val="22"/>
          <w:szCs w:val="22"/>
        </w:rPr>
        <w:t>2</w:t>
      </w:r>
      <w:r w:rsidR="00AF568D">
        <w:rPr>
          <w:rFonts w:hAnsi="ＭＳ 明朝" w:hint="eastAsia"/>
          <w:spacing w:val="0"/>
          <w:sz w:val="22"/>
          <w:szCs w:val="22"/>
        </w:rPr>
        <w:t>％）、「10～19人」</w:t>
      </w:r>
      <w:r>
        <w:rPr>
          <w:rFonts w:hAnsi="ＭＳ 明朝" w:hint="eastAsia"/>
          <w:spacing w:val="0"/>
          <w:sz w:val="22"/>
          <w:szCs w:val="22"/>
        </w:rPr>
        <w:t>1,8</w:t>
      </w:r>
      <w:r w:rsidR="003D7200">
        <w:rPr>
          <w:rFonts w:hAnsi="ＭＳ 明朝" w:hint="eastAsia"/>
          <w:spacing w:val="0"/>
          <w:sz w:val="22"/>
          <w:szCs w:val="22"/>
        </w:rPr>
        <w:t>13</w:t>
      </w:r>
      <w:r w:rsidR="00AF568D">
        <w:rPr>
          <w:rFonts w:hAnsi="ＭＳ 明朝" w:hint="eastAsia"/>
          <w:spacing w:val="0"/>
          <w:sz w:val="22"/>
          <w:szCs w:val="22"/>
        </w:rPr>
        <w:t>事業所（同</w:t>
      </w:r>
      <w:r w:rsidR="00E26E34">
        <w:rPr>
          <w:rFonts w:hAnsi="ＭＳ 明朝" w:hint="eastAsia"/>
          <w:spacing w:val="0"/>
          <w:sz w:val="22"/>
          <w:szCs w:val="22"/>
        </w:rPr>
        <w:t>13.</w:t>
      </w:r>
      <w:r w:rsidR="003D7200">
        <w:rPr>
          <w:rFonts w:hAnsi="ＭＳ 明朝" w:hint="eastAsia"/>
          <w:spacing w:val="0"/>
          <w:sz w:val="22"/>
          <w:szCs w:val="22"/>
        </w:rPr>
        <w:t>8</w:t>
      </w:r>
      <w:r w:rsidR="00AF568D">
        <w:rPr>
          <w:rFonts w:hAnsi="ＭＳ 明朝" w:hint="eastAsia"/>
          <w:spacing w:val="0"/>
          <w:sz w:val="22"/>
          <w:szCs w:val="22"/>
        </w:rPr>
        <w:t>％）などとなっており、9人以下の事業所が全体の約</w:t>
      </w:r>
      <w:r w:rsidR="007A58C1">
        <w:rPr>
          <w:rFonts w:hAnsi="ＭＳ 明朝" w:hint="eastAsia"/>
          <w:spacing w:val="0"/>
          <w:sz w:val="22"/>
          <w:szCs w:val="22"/>
        </w:rPr>
        <w:t>７</w:t>
      </w:r>
      <w:r w:rsidR="00AF568D">
        <w:rPr>
          <w:rFonts w:hAnsi="ＭＳ 明朝" w:hint="eastAsia"/>
          <w:spacing w:val="0"/>
          <w:sz w:val="22"/>
          <w:szCs w:val="22"/>
        </w:rPr>
        <w:t>割を占めてい</w:t>
      </w:r>
      <w:r w:rsidR="00656F9E">
        <w:rPr>
          <w:rFonts w:hAnsi="ＭＳ 明朝" w:hint="eastAsia"/>
          <w:spacing w:val="0"/>
          <w:sz w:val="22"/>
          <w:szCs w:val="22"/>
        </w:rPr>
        <w:t>る</w:t>
      </w:r>
      <w:r w:rsidR="00AF568D">
        <w:rPr>
          <w:rFonts w:hAnsi="ＭＳ 明朝" w:hint="eastAsia"/>
          <w:spacing w:val="0"/>
          <w:sz w:val="22"/>
          <w:szCs w:val="22"/>
        </w:rPr>
        <w:t>。</w:t>
      </w:r>
    </w:p>
    <w:p w14:paraId="667E7E48" w14:textId="77777777" w:rsidR="00AF568D" w:rsidRDefault="00AF568D" w:rsidP="00AF568D">
      <w:pPr>
        <w:wordWrap w:val="0"/>
        <w:ind w:right="734"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⑵　従業者数</w:t>
      </w:r>
    </w:p>
    <w:p w14:paraId="1DBF72D7" w14:textId="77777777" w:rsidR="00570098" w:rsidRPr="00E005C5" w:rsidRDefault="000A759B" w:rsidP="00215C4C">
      <w:pPr>
        <w:wordWrap w:val="0"/>
        <w:ind w:leftChars="204" w:left="441" w:right="27" w:firstLineChars="100" w:firstLine="220"/>
        <w:jc w:val="left"/>
        <w:rPr>
          <w:rFonts w:hAnsi="ＭＳ 明朝"/>
          <w:spacing w:val="0"/>
          <w:sz w:val="10"/>
          <w:szCs w:val="10"/>
        </w:rPr>
      </w:pPr>
      <w:r>
        <w:rPr>
          <w:rFonts w:hAnsi="ＭＳ 明朝" w:hint="eastAsia"/>
          <w:spacing w:val="0"/>
          <w:sz w:val="22"/>
          <w:szCs w:val="22"/>
        </w:rPr>
        <w:t>民営事業所について</w:t>
      </w:r>
      <w:r w:rsidR="00AF568D">
        <w:rPr>
          <w:rFonts w:hAnsi="ＭＳ 明朝" w:hint="eastAsia"/>
          <w:spacing w:val="0"/>
          <w:sz w:val="22"/>
          <w:szCs w:val="22"/>
        </w:rPr>
        <w:t>従業者規模別に</w:t>
      </w:r>
      <w:r w:rsidR="00C03A57">
        <w:rPr>
          <w:rFonts w:hAnsi="ＭＳ 明朝" w:hint="eastAsia"/>
          <w:spacing w:val="0"/>
          <w:sz w:val="22"/>
          <w:szCs w:val="22"/>
        </w:rPr>
        <w:t>従業者数</w:t>
      </w:r>
      <w:r w:rsidR="00AF568D">
        <w:rPr>
          <w:rFonts w:hAnsi="ＭＳ 明朝" w:hint="eastAsia"/>
          <w:spacing w:val="0"/>
          <w:sz w:val="22"/>
          <w:szCs w:val="22"/>
        </w:rPr>
        <w:t>をみると、「300人以上」</w:t>
      </w:r>
      <w:r w:rsidR="00C03A57">
        <w:rPr>
          <w:rFonts w:hAnsi="ＭＳ 明朝" w:hint="eastAsia"/>
          <w:spacing w:val="0"/>
          <w:sz w:val="22"/>
          <w:szCs w:val="22"/>
        </w:rPr>
        <w:t>の事業所の従業員が</w:t>
      </w:r>
      <w:r w:rsidR="003D7200">
        <w:rPr>
          <w:rFonts w:hAnsi="ＭＳ 明朝" w:hint="eastAsia"/>
          <w:spacing w:val="0"/>
          <w:sz w:val="22"/>
          <w:szCs w:val="22"/>
        </w:rPr>
        <w:t>35,330</w:t>
      </w:r>
      <w:r w:rsidR="00C03A57">
        <w:rPr>
          <w:rFonts w:hAnsi="ＭＳ 明朝" w:hint="eastAsia"/>
          <w:spacing w:val="0"/>
          <w:sz w:val="22"/>
          <w:szCs w:val="22"/>
        </w:rPr>
        <w:t>人</w:t>
      </w:r>
      <w:r w:rsidR="00C36A4D">
        <w:rPr>
          <w:rFonts w:hAnsi="ＭＳ 明朝" w:hint="eastAsia"/>
          <w:spacing w:val="0"/>
          <w:sz w:val="22"/>
          <w:szCs w:val="22"/>
        </w:rPr>
        <w:t>(</w:t>
      </w:r>
      <w:r w:rsidR="00C03A57">
        <w:rPr>
          <w:rFonts w:hAnsi="ＭＳ 明朝" w:hint="eastAsia"/>
          <w:spacing w:val="0"/>
          <w:sz w:val="22"/>
          <w:szCs w:val="22"/>
        </w:rPr>
        <w:t>構成比</w:t>
      </w:r>
      <w:r w:rsidR="003D7200">
        <w:rPr>
          <w:rFonts w:hAnsi="ＭＳ 明朝" w:hint="eastAsia"/>
          <w:spacing w:val="0"/>
          <w:sz w:val="22"/>
          <w:szCs w:val="22"/>
        </w:rPr>
        <w:t>21</w:t>
      </w:r>
      <w:r>
        <w:rPr>
          <w:rFonts w:hAnsi="ＭＳ 明朝" w:hint="eastAsia"/>
          <w:spacing w:val="0"/>
          <w:sz w:val="22"/>
          <w:szCs w:val="22"/>
        </w:rPr>
        <w:t>.</w:t>
      </w:r>
      <w:r w:rsidR="003D7200">
        <w:rPr>
          <w:rFonts w:hAnsi="ＭＳ 明朝" w:hint="eastAsia"/>
          <w:spacing w:val="0"/>
          <w:sz w:val="22"/>
          <w:szCs w:val="22"/>
        </w:rPr>
        <w:t>3</w:t>
      </w:r>
      <w:r w:rsidR="00C03A57">
        <w:rPr>
          <w:rFonts w:hAnsi="ＭＳ 明朝" w:hint="eastAsia"/>
          <w:spacing w:val="0"/>
          <w:sz w:val="22"/>
          <w:szCs w:val="22"/>
        </w:rPr>
        <w:t>％</w:t>
      </w:r>
      <w:r w:rsidR="00C36A4D">
        <w:rPr>
          <w:rFonts w:hAnsi="ＭＳ 明朝" w:hint="eastAsia"/>
          <w:spacing w:val="0"/>
          <w:sz w:val="22"/>
          <w:szCs w:val="22"/>
        </w:rPr>
        <w:t>)</w:t>
      </w:r>
      <w:r w:rsidR="00C03A57">
        <w:rPr>
          <w:rFonts w:hAnsi="ＭＳ 明朝" w:hint="eastAsia"/>
          <w:spacing w:val="0"/>
          <w:sz w:val="22"/>
          <w:szCs w:val="22"/>
        </w:rPr>
        <w:t>と最も高く、次いで</w:t>
      </w:r>
      <w:r w:rsidR="00C36A4D">
        <w:rPr>
          <w:rFonts w:hAnsi="ＭＳ 明朝" w:hint="eastAsia"/>
          <w:spacing w:val="0"/>
          <w:sz w:val="22"/>
          <w:szCs w:val="22"/>
        </w:rPr>
        <w:t>｢</w:t>
      </w:r>
      <w:r w:rsidR="00C03A57">
        <w:rPr>
          <w:rFonts w:hAnsi="ＭＳ 明朝" w:hint="eastAsia"/>
          <w:spacing w:val="0"/>
          <w:sz w:val="22"/>
          <w:szCs w:val="22"/>
        </w:rPr>
        <w:t>10～19人</w:t>
      </w:r>
      <w:r w:rsidR="00C36A4D">
        <w:rPr>
          <w:rFonts w:hAnsi="ＭＳ 明朝" w:hint="eastAsia"/>
          <w:spacing w:val="0"/>
          <w:sz w:val="22"/>
          <w:szCs w:val="22"/>
        </w:rPr>
        <w:t>｣</w:t>
      </w:r>
      <w:r w:rsidR="003D7200">
        <w:rPr>
          <w:rFonts w:hAnsi="ＭＳ 明朝" w:hint="eastAsia"/>
          <w:spacing w:val="0"/>
          <w:sz w:val="22"/>
          <w:szCs w:val="22"/>
        </w:rPr>
        <w:t>24,562</w:t>
      </w:r>
      <w:r w:rsidR="00C03A57">
        <w:rPr>
          <w:rFonts w:hAnsi="ＭＳ 明朝" w:hint="eastAsia"/>
          <w:spacing w:val="0"/>
          <w:sz w:val="22"/>
          <w:szCs w:val="22"/>
        </w:rPr>
        <w:t>人</w:t>
      </w:r>
      <w:r w:rsidR="00C36A4D">
        <w:rPr>
          <w:rFonts w:hAnsi="ＭＳ 明朝" w:hint="eastAsia"/>
          <w:spacing w:val="0"/>
          <w:sz w:val="22"/>
          <w:szCs w:val="22"/>
        </w:rPr>
        <w:t>(</w:t>
      </w:r>
      <w:r w:rsidR="00C03A57">
        <w:rPr>
          <w:rFonts w:hAnsi="ＭＳ 明朝" w:hint="eastAsia"/>
          <w:spacing w:val="0"/>
          <w:sz w:val="22"/>
          <w:szCs w:val="22"/>
        </w:rPr>
        <w:t>同</w:t>
      </w:r>
      <w:r w:rsidR="003D7200">
        <w:rPr>
          <w:rFonts w:hAnsi="ＭＳ 明朝" w:hint="eastAsia"/>
          <w:spacing w:val="0"/>
          <w:sz w:val="22"/>
          <w:szCs w:val="22"/>
        </w:rPr>
        <w:t>14.8</w:t>
      </w:r>
      <w:r w:rsidR="00C03A57">
        <w:rPr>
          <w:rFonts w:hAnsi="ＭＳ 明朝" w:hint="eastAsia"/>
          <w:spacing w:val="0"/>
          <w:sz w:val="22"/>
          <w:szCs w:val="22"/>
        </w:rPr>
        <w:t>％</w:t>
      </w:r>
      <w:r w:rsidR="00C36A4D">
        <w:rPr>
          <w:rFonts w:hAnsi="ＭＳ 明朝" w:hint="eastAsia"/>
          <w:spacing w:val="0"/>
          <w:sz w:val="22"/>
          <w:szCs w:val="22"/>
        </w:rPr>
        <w:t>)</w:t>
      </w:r>
      <w:r w:rsidR="00C03A57">
        <w:rPr>
          <w:rFonts w:hAnsi="ＭＳ 明朝" w:hint="eastAsia"/>
          <w:spacing w:val="0"/>
          <w:sz w:val="22"/>
          <w:szCs w:val="22"/>
        </w:rPr>
        <w:t>、「5</w:t>
      </w:r>
      <w:r w:rsidR="003D7200">
        <w:rPr>
          <w:rFonts w:hAnsi="ＭＳ 明朝" w:hint="eastAsia"/>
          <w:spacing w:val="0"/>
          <w:sz w:val="22"/>
          <w:szCs w:val="22"/>
        </w:rPr>
        <w:t>0</w:t>
      </w:r>
      <w:r w:rsidR="00C03A57">
        <w:rPr>
          <w:rFonts w:hAnsi="ＭＳ 明朝" w:hint="eastAsia"/>
          <w:spacing w:val="0"/>
          <w:sz w:val="22"/>
          <w:szCs w:val="22"/>
        </w:rPr>
        <w:t>～9</w:t>
      </w:r>
      <w:r w:rsidR="003D7200">
        <w:rPr>
          <w:rFonts w:hAnsi="ＭＳ 明朝" w:hint="eastAsia"/>
          <w:spacing w:val="0"/>
          <w:sz w:val="22"/>
          <w:szCs w:val="22"/>
        </w:rPr>
        <w:t>9</w:t>
      </w:r>
      <w:r w:rsidR="00C03A57">
        <w:rPr>
          <w:rFonts w:hAnsi="ＭＳ 明朝" w:hint="eastAsia"/>
          <w:spacing w:val="0"/>
          <w:sz w:val="22"/>
          <w:szCs w:val="22"/>
        </w:rPr>
        <w:t>人」</w:t>
      </w:r>
      <w:r w:rsidR="003D7200">
        <w:rPr>
          <w:rFonts w:hAnsi="ＭＳ 明朝" w:hint="eastAsia"/>
          <w:spacing w:val="0"/>
          <w:sz w:val="22"/>
          <w:szCs w:val="22"/>
        </w:rPr>
        <w:t>20,057</w:t>
      </w:r>
      <w:r w:rsidR="00C03A57">
        <w:rPr>
          <w:rFonts w:hAnsi="ＭＳ 明朝" w:hint="eastAsia"/>
          <w:spacing w:val="0"/>
          <w:sz w:val="22"/>
          <w:szCs w:val="22"/>
        </w:rPr>
        <w:t>人（同</w:t>
      </w:r>
      <w:r w:rsidR="00E26E34">
        <w:rPr>
          <w:rFonts w:hAnsi="ＭＳ 明朝" w:hint="eastAsia"/>
          <w:spacing w:val="0"/>
          <w:sz w:val="22"/>
          <w:szCs w:val="22"/>
        </w:rPr>
        <w:t>1</w:t>
      </w:r>
      <w:r w:rsidR="003D7200">
        <w:rPr>
          <w:rFonts w:hAnsi="ＭＳ 明朝" w:hint="eastAsia"/>
          <w:spacing w:val="0"/>
          <w:sz w:val="22"/>
          <w:szCs w:val="22"/>
        </w:rPr>
        <w:t>2</w:t>
      </w:r>
      <w:r w:rsidR="00E26E34">
        <w:rPr>
          <w:rFonts w:hAnsi="ＭＳ 明朝" w:hint="eastAsia"/>
          <w:spacing w:val="0"/>
          <w:sz w:val="22"/>
          <w:szCs w:val="22"/>
        </w:rPr>
        <w:t>.</w:t>
      </w:r>
      <w:r w:rsidR="003D7200">
        <w:rPr>
          <w:rFonts w:hAnsi="ＭＳ 明朝" w:hint="eastAsia"/>
          <w:spacing w:val="0"/>
          <w:sz w:val="22"/>
          <w:szCs w:val="22"/>
        </w:rPr>
        <w:t>1</w:t>
      </w:r>
      <w:r w:rsidR="00C03A57">
        <w:rPr>
          <w:rFonts w:hAnsi="ＭＳ 明朝" w:hint="eastAsia"/>
          <w:spacing w:val="0"/>
          <w:sz w:val="22"/>
          <w:szCs w:val="22"/>
        </w:rPr>
        <w:t>％）などとなってい</w:t>
      </w:r>
      <w:r w:rsidR="00656F9E">
        <w:rPr>
          <w:rFonts w:hAnsi="ＭＳ 明朝" w:hint="eastAsia"/>
          <w:spacing w:val="0"/>
          <w:sz w:val="22"/>
          <w:szCs w:val="22"/>
        </w:rPr>
        <w:t>る</w:t>
      </w:r>
      <w:r w:rsidR="00C03A57">
        <w:rPr>
          <w:rFonts w:hAnsi="ＭＳ 明朝" w:hint="eastAsia"/>
          <w:spacing w:val="0"/>
          <w:sz w:val="22"/>
          <w:szCs w:val="22"/>
        </w:rPr>
        <w:t>。</w:t>
      </w:r>
    </w:p>
    <w:p w14:paraId="54A55E0C" w14:textId="77777777" w:rsidR="00E005C5" w:rsidRPr="00E005C5" w:rsidRDefault="00E005C5" w:rsidP="00561918">
      <w:pPr>
        <w:ind w:right="-189"/>
        <w:jc w:val="center"/>
        <w:rPr>
          <w:rFonts w:ascii="ＭＳ ゴシック" w:eastAsia="ＭＳ ゴシック" w:hAnsi="ＭＳ ゴシック"/>
          <w:b/>
          <w:spacing w:val="0"/>
          <w:sz w:val="10"/>
          <w:szCs w:val="10"/>
        </w:rPr>
      </w:pPr>
    </w:p>
    <w:p w14:paraId="6715D82F" w14:textId="77777777" w:rsidR="00D650BA" w:rsidRDefault="005D5B32" w:rsidP="00561918">
      <w:pPr>
        <w:ind w:right="-189"/>
        <w:jc w:val="center"/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表３</w:t>
      </w:r>
      <w:r w:rsidR="001E6FE1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　従業者規模別事業所数及び従業者数</w:t>
      </w:r>
      <w:r w:rsidR="00E005C5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　</w:t>
      </w:r>
    </w:p>
    <w:p w14:paraId="4C137D82" w14:textId="77777777" w:rsidR="00800179" w:rsidRDefault="00667AF1" w:rsidP="00667AF1">
      <w:pPr>
        <w:ind w:right="21"/>
        <w:jc w:val="right"/>
        <w:rPr>
          <w:rFonts w:ascii="ＭＳ ゴシック" w:eastAsia="ＭＳ ゴシック" w:hAnsi="ＭＳ ゴシック"/>
          <w:spacing w:val="0"/>
          <w:szCs w:val="21"/>
        </w:rPr>
      </w:pPr>
      <w:r>
        <w:rPr>
          <w:rFonts w:ascii="ＭＳ ゴシック" w:eastAsia="ＭＳ ゴシック" w:hAnsi="ＭＳ ゴシック" w:hint="eastAsia"/>
          <w:spacing w:val="0"/>
          <w:szCs w:val="21"/>
        </w:rPr>
        <w:t xml:space="preserve">　　</w:t>
      </w:r>
      <w:r w:rsidR="00E005C5" w:rsidRPr="00D97813">
        <w:rPr>
          <w:rFonts w:ascii="ＭＳ ゴシック" w:eastAsia="ＭＳ ゴシック" w:hAnsi="ＭＳ ゴシック" w:hint="eastAsia"/>
          <w:spacing w:val="0"/>
          <w:szCs w:val="21"/>
        </w:rPr>
        <w:t>（単位：事業所,人,％）</w:t>
      </w:r>
    </w:p>
    <w:p w14:paraId="22C2B66D" w14:textId="15ABC5C5" w:rsidR="00667AF1" w:rsidRDefault="00DC3DF3" w:rsidP="00800179">
      <w:pPr>
        <w:ind w:right="441"/>
        <w:jc w:val="right"/>
        <w:rPr>
          <w:rFonts w:ascii="ＭＳ ゴシック" w:eastAsia="ＭＳ ゴシック" w:hAnsi="ＭＳ ゴシック"/>
          <w:spacing w:val="0"/>
          <w:szCs w:val="21"/>
        </w:rPr>
      </w:pPr>
      <w:r w:rsidRPr="00334A17">
        <w:rPr>
          <w:noProof/>
        </w:rPr>
        <w:drawing>
          <wp:inline distT="0" distB="0" distL="0" distR="0" wp14:anchorId="7D0A60A8" wp14:editId="41F2AB8B">
            <wp:extent cx="5725160" cy="2238375"/>
            <wp:effectExtent l="0" t="0" r="0" b="0"/>
            <wp:docPr id="12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310A" w14:textId="77777777" w:rsidR="005D5B32" w:rsidRDefault="005D5B32" w:rsidP="00667AF1">
      <w:pPr>
        <w:tabs>
          <w:tab w:val="left" w:pos="8856"/>
        </w:tabs>
        <w:ind w:right="27"/>
        <w:rPr>
          <w:rFonts w:ascii="ＭＳ ゴシック" w:eastAsia="ＭＳ ゴシック" w:hAnsi="ＭＳ ゴシック"/>
          <w:b/>
          <w:sz w:val="22"/>
          <w:szCs w:val="22"/>
        </w:rPr>
      </w:pPr>
    </w:p>
    <w:p w14:paraId="4C134540" w14:textId="042BA436" w:rsidR="006F7F20" w:rsidRPr="00700780" w:rsidRDefault="00561918" w:rsidP="00700780">
      <w:pPr>
        <w:tabs>
          <w:tab w:val="left" w:pos="8856"/>
        </w:tabs>
        <w:ind w:right="27"/>
        <w:jc w:val="center"/>
      </w:pPr>
      <w:r w:rsidRPr="001D157A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 xml:space="preserve">図２　</w:t>
      </w:r>
      <w:r w:rsidRPr="001D157A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従業者規模別事業所数及び従業者数</w:t>
      </w:r>
      <w:r w:rsidR="001B47C8" w:rsidRPr="001D157A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の構成比</w:t>
      </w:r>
      <w:r w:rsidR="002334A4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（</w:t>
      </w:r>
      <w:r w:rsidR="002334A4">
        <w:rPr>
          <w:rFonts w:ascii="ＭＳ ゴシック" w:eastAsia="ＭＳ ゴシック" w:hAnsi="ＭＳ ゴシック"/>
          <w:b/>
          <w:spacing w:val="0"/>
          <w:sz w:val="22"/>
          <w:szCs w:val="22"/>
        </w:rPr>
        <w:t>民営）</w:t>
      </w:r>
      <w:r w:rsidR="00700780">
        <w:rPr>
          <w:rFonts w:ascii="ＭＳ ゴシック" w:eastAsia="ＭＳ ゴシック" w:hAnsi="ＭＳ ゴシック"/>
          <w:b/>
          <w:noProof/>
          <w:spacing w:val="0"/>
          <w:sz w:val="22"/>
          <w:szCs w:val="22"/>
        </w:rPr>
        <w:drawing>
          <wp:inline distT="0" distB="0" distL="0" distR="0" wp14:anchorId="06D8A42F" wp14:editId="2DE6E5F5">
            <wp:extent cx="5228161" cy="3500650"/>
            <wp:effectExtent l="0" t="0" r="0" b="508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316" cy="352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481F1" w14:textId="4534E556" w:rsidR="00FE6B24" w:rsidRPr="00A011E3" w:rsidRDefault="005D5B32" w:rsidP="00944B2D">
      <w:pPr>
        <w:wordWrap w:val="0"/>
        <w:jc w:val="left"/>
        <w:rPr>
          <w:rFonts w:hAnsi="ＭＳ 明朝"/>
          <w:spacing w:val="0"/>
          <w:sz w:val="22"/>
          <w:szCs w:val="22"/>
        </w:rPr>
      </w:pPr>
      <w:r w:rsidRPr="00A011E3">
        <w:rPr>
          <w:rFonts w:hAnsi="ＭＳ 明朝" w:hint="eastAsia"/>
          <w:spacing w:val="0"/>
          <w:sz w:val="22"/>
          <w:szCs w:val="22"/>
        </w:rPr>
        <w:t>４</w:t>
      </w:r>
      <w:r w:rsidR="00FE6B24" w:rsidRPr="00A011E3">
        <w:rPr>
          <w:rFonts w:hAnsi="ＭＳ 明朝" w:hint="eastAsia"/>
          <w:spacing w:val="0"/>
          <w:sz w:val="22"/>
          <w:szCs w:val="22"/>
        </w:rPr>
        <w:t xml:space="preserve">　開設時期別</w:t>
      </w:r>
      <w:r w:rsidR="00585395" w:rsidRPr="00A011E3">
        <w:rPr>
          <w:rFonts w:hAnsi="ＭＳ 明朝" w:hint="eastAsia"/>
          <w:spacing w:val="0"/>
          <w:sz w:val="22"/>
          <w:szCs w:val="22"/>
        </w:rPr>
        <w:t>産業大分類別</w:t>
      </w:r>
      <w:r w:rsidR="008A7B50" w:rsidRPr="00A011E3">
        <w:rPr>
          <w:rFonts w:hAnsi="ＭＳ 明朝" w:hint="eastAsia"/>
          <w:spacing w:val="0"/>
          <w:sz w:val="22"/>
          <w:szCs w:val="22"/>
        </w:rPr>
        <w:t>（</w:t>
      </w:r>
      <w:r w:rsidR="008A7B50" w:rsidRPr="00A011E3">
        <w:rPr>
          <w:rFonts w:hAnsi="ＭＳ 明朝"/>
          <w:spacing w:val="0"/>
          <w:sz w:val="22"/>
          <w:szCs w:val="22"/>
        </w:rPr>
        <w:t>民営）</w:t>
      </w:r>
    </w:p>
    <w:p w14:paraId="3709BE49" w14:textId="409DBA90" w:rsidR="00825E63" w:rsidRDefault="00AD2804" w:rsidP="00825E63">
      <w:pPr>
        <w:wordWrap w:val="0"/>
        <w:ind w:leftChars="102" w:left="220"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平成</w:t>
      </w:r>
      <w:r w:rsidR="001261CE">
        <w:rPr>
          <w:rFonts w:hAnsi="ＭＳ 明朝" w:hint="eastAsia"/>
          <w:spacing w:val="0"/>
          <w:sz w:val="22"/>
          <w:szCs w:val="22"/>
        </w:rPr>
        <w:t>27</w:t>
      </w:r>
      <w:r w:rsidR="001E6FE1">
        <w:rPr>
          <w:rFonts w:hAnsi="ＭＳ 明朝" w:hint="eastAsia"/>
          <w:spacing w:val="0"/>
          <w:sz w:val="22"/>
          <w:szCs w:val="22"/>
        </w:rPr>
        <w:t>年以降に開設した</w:t>
      </w:r>
      <w:r w:rsidR="0043570C">
        <w:rPr>
          <w:rFonts w:hAnsi="ＭＳ 明朝" w:hint="eastAsia"/>
          <w:spacing w:val="0"/>
          <w:sz w:val="22"/>
          <w:szCs w:val="22"/>
        </w:rPr>
        <w:t>民営</w:t>
      </w:r>
      <w:r>
        <w:rPr>
          <w:rFonts w:hAnsi="ＭＳ 明朝" w:hint="eastAsia"/>
          <w:spacing w:val="0"/>
          <w:sz w:val="22"/>
          <w:szCs w:val="22"/>
        </w:rPr>
        <w:t>事業所について</w:t>
      </w:r>
      <w:r w:rsidR="008A0D5D">
        <w:rPr>
          <w:rFonts w:hAnsi="ＭＳ 明朝" w:hint="eastAsia"/>
          <w:spacing w:val="0"/>
          <w:sz w:val="22"/>
          <w:szCs w:val="22"/>
        </w:rPr>
        <w:t>、</w:t>
      </w:r>
      <w:r>
        <w:rPr>
          <w:rFonts w:hAnsi="ＭＳ 明朝" w:hint="eastAsia"/>
          <w:spacing w:val="0"/>
          <w:sz w:val="22"/>
          <w:szCs w:val="22"/>
        </w:rPr>
        <w:t>その開設時期別に</w:t>
      </w:r>
      <w:r w:rsidR="00A74856">
        <w:rPr>
          <w:rFonts w:hAnsi="ＭＳ 明朝" w:hint="eastAsia"/>
          <w:spacing w:val="0"/>
          <w:sz w:val="22"/>
          <w:szCs w:val="22"/>
        </w:rPr>
        <w:t>事業所数をみると、</w:t>
      </w:r>
      <w:r w:rsidR="003630A4">
        <w:rPr>
          <w:rFonts w:hAnsi="ＭＳ 明朝" w:hint="eastAsia"/>
          <w:spacing w:val="0"/>
          <w:sz w:val="22"/>
          <w:szCs w:val="22"/>
        </w:rPr>
        <w:t>最も多いのは</w:t>
      </w:r>
      <w:r w:rsidR="00A74856">
        <w:rPr>
          <w:rFonts w:hAnsi="ＭＳ 明朝" w:hint="eastAsia"/>
          <w:spacing w:val="0"/>
          <w:sz w:val="22"/>
          <w:szCs w:val="22"/>
        </w:rPr>
        <w:t>平成</w:t>
      </w:r>
      <w:r w:rsidR="001261CE">
        <w:rPr>
          <w:rFonts w:hAnsi="ＭＳ 明朝" w:hint="eastAsia"/>
          <w:spacing w:val="0"/>
          <w:sz w:val="22"/>
          <w:szCs w:val="22"/>
        </w:rPr>
        <w:t>27</w:t>
      </w:r>
      <w:r w:rsidR="00A74856">
        <w:rPr>
          <w:rFonts w:hAnsi="ＭＳ 明朝" w:hint="eastAsia"/>
          <w:spacing w:val="0"/>
          <w:sz w:val="22"/>
          <w:szCs w:val="22"/>
        </w:rPr>
        <w:t>年</w:t>
      </w:r>
      <w:r w:rsidR="003630A4">
        <w:rPr>
          <w:rFonts w:hAnsi="ＭＳ 明朝" w:hint="eastAsia"/>
          <w:spacing w:val="0"/>
          <w:sz w:val="22"/>
          <w:szCs w:val="22"/>
        </w:rPr>
        <w:t>の</w:t>
      </w:r>
      <w:r w:rsidR="001261CE">
        <w:rPr>
          <w:rFonts w:hAnsi="ＭＳ 明朝" w:hint="eastAsia"/>
          <w:spacing w:val="0"/>
          <w:sz w:val="22"/>
          <w:szCs w:val="22"/>
        </w:rPr>
        <w:t>330</w:t>
      </w:r>
      <w:r>
        <w:rPr>
          <w:rFonts w:hAnsi="ＭＳ 明朝" w:hint="eastAsia"/>
          <w:spacing w:val="0"/>
          <w:sz w:val="22"/>
          <w:szCs w:val="22"/>
        </w:rPr>
        <w:t>事業所</w:t>
      </w:r>
      <w:r w:rsidR="003630A4">
        <w:rPr>
          <w:rFonts w:hAnsi="ＭＳ 明朝" w:hint="eastAsia"/>
          <w:spacing w:val="0"/>
          <w:sz w:val="22"/>
          <w:szCs w:val="22"/>
        </w:rPr>
        <w:t>となってい</w:t>
      </w:r>
      <w:r w:rsidR="008A0D5D">
        <w:rPr>
          <w:rFonts w:hAnsi="ＭＳ 明朝" w:hint="eastAsia"/>
          <w:spacing w:val="0"/>
          <w:sz w:val="22"/>
          <w:szCs w:val="22"/>
        </w:rPr>
        <w:t>る。</w:t>
      </w:r>
      <w:r w:rsidR="00C9067B">
        <w:rPr>
          <w:rFonts w:hAnsi="ＭＳ 明朝" w:hint="eastAsia"/>
          <w:spacing w:val="0"/>
          <w:sz w:val="22"/>
          <w:szCs w:val="22"/>
        </w:rPr>
        <w:t>また、</w:t>
      </w:r>
      <w:r w:rsidR="003630A4">
        <w:rPr>
          <w:rFonts w:hAnsi="ＭＳ 明朝" w:hint="eastAsia"/>
          <w:spacing w:val="0"/>
          <w:sz w:val="22"/>
          <w:szCs w:val="22"/>
        </w:rPr>
        <w:t>産業大分類別にみると、最も多いのは</w:t>
      </w:r>
      <w:r w:rsidR="00085C45">
        <w:rPr>
          <w:rFonts w:hAnsi="ＭＳ 明朝" w:hint="eastAsia"/>
          <w:spacing w:val="0"/>
          <w:sz w:val="22"/>
          <w:szCs w:val="22"/>
        </w:rPr>
        <w:t>「</w:t>
      </w:r>
      <w:r w:rsidR="003630A4" w:rsidRPr="003630A4">
        <w:rPr>
          <w:rFonts w:hAnsi="ＭＳ 明朝" w:hint="eastAsia"/>
          <w:spacing w:val="0"/>
          <w:sz w:val="22"/>
          <w:szCs w:val="22"/>
        </w:rPr>
        <w:t>卸売業,小売業</w:t>
      </w:r>
      <w:r w:rsidR="00085C45">
        <w:rPr>
          <w:rFonts w:hAnsi="ＭＳ 明朝" w:hint="eastAsia"/>
          <w:spacing w:val="0"/>
          <w:sz w:val="22"/>
          <w:szCs w:val="22"/>
        </w:rPr>
        <w:t>」</w:t>
      </w:r>
      <w:r w:rsidR="003630A4">
        <w:rPr>
          <w:rFonts w:hAnsi="ＭＳ 明朝" w:hint="eastAsia"/>
          <w:spacing w:val="0"/>
          <w:sz w:val="22"/>
          <w:szCs w:val="22"/>
        </w:rPr>
        <w:t>で、次いで</w:t>
      </w:r>
      <w:r w:rsidR="00085C45">
        <w:rPr>
          <w:rFonts w:hAnsi="ＭＳ 明朝" w:hint="eastAsia"/>
          <w:spacing w:val="0"/>
          <w:sz w:val="22"/>
          <w:szCs w:val="22"/>
        </w:rPr>
        <w:t>「</w:t>
      </w:r>
      <w:r w:rsidR="003630A4" w:rsidRPr="003630A4">
        <w:rPr>
          <w:rFonts w:hAnsi="ＭＳ 明朝" w:hint="eastAsia"/>
          <w:spacing w:val="0"/>
          <w:sz w:val="22"/>
          <w:szCs w:val="22"/>
        </w:rPr>
        <w:t>宿泊業，飲食サービス業</w:t>
      </w:r>
      <w:r w:rsidR="00085C45">
        <w:rPr>
          <w:rFonts w:hAnsi="ＭＳ 明朝" w:hint="eastAsia"/>
          <w:spacing w:val="0"/>
          <w:sz w:val="22"/>
          <w:szCs w:val="22"/>
        </w:rPr>
        <w:t>」</w:t>
      </w:r>
      <w:r w:rsidR="003630A4">
        <w:rPr>
          <w:rFonts w:hAnsi="ＭＳ 明朝" w:hint="eastAsia"/>
          <w:spacing w:val="0"/>
          <w:sz w:val="22"/>
          <w:szCs w:val="22"/>
        </w:rPr>
        <w:t>などとなってい</w:t>
      </w:r>
      <w:r w:rsidR="008A0D5D">
        <w:rPr>
          <w:rFonts w:hAnsi="ＭＳ 明朝" w:hint="eastAsia"/>
          <w:spacing w:val="0"/>
          <w:sz w:val="22"/>
          <w:szCs w:val="22"/>
        </w:rPr>
        <w:t>る。</w:t>
      </w:r>
    </w:p>
    <w:p w14:paraId="0BD5D828" w14:textId="1875B494" w:rsidR="005D5B32" w:rsidRDefault="005D5B32" w:rsidP="00825E63">
      <w:pPr>
        <w:wordWrap w:val="0"/>
        <w:ind w:leftChars="102" w:left="220" w:firstLineChars="100" w:firstLine="220"/>
        <w:jc w:val="left"/>
        <w:rPr>
          <w:rFonts w:hAnsi="ＭＳ 明朝"/>
          <w:spacing w:val="0"/>
          <w:sz w:val="22"/>
          <w:szCs w:val="22"/>
        </w:rPr>
      </w:pPr>
    </w:p>
    <w:p w14:paraId="67F5FAD9" w14:textId="6AE0D16B" w:rsidR="002952C4" w:rsidRPr="002952C4" w:rsidRDefault="002E3DFC" w:rsidP="002E3DFC">
      <w:pPr>
        <w:ind w:leftChars="102" w:left="220" w:firstLineChars="100" w:firstLine="210"/>
        <w:jc w:val="center"/>
        <w:rPr>
          <w:rFonts w:hAnsi="ＭＳ 明朝"/>
          <w:b/>
          <w:spacing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409D4" wp14:editId="22F722CD">
                <wp:simplePos x="0" y="0"/>
                <wp:positionH relativeFrom="column">
                  <wp:posOffset>1890395</wp:posOffset>
                </wp:positionH>
                <wp:positionV relativeFrom="paragraph">
                  <wp:posOffset>2490123</wp:posOffset>
                </wp:positionV>
                <wp:extent cx="145605" cy="0"/>
                <wp:effectExtent l="38100" t="57150" r="0" b="76200"/>
                <wp:wrapNone/>
                <wp:docPr id="36" name="Lin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08D6CE-FA41-4AC0-98A8-94C8F80D09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45605" cy="0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sm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02EFF" id="Line 17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5pt,196.05pt" to="160.3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" strokecolor="black [3200]" strokeweight=".5pt">
                <v:stroke endarrow="block" endarrowlength="shor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18416" wp14:editId="02109DB7">
                <wp:simplePos x="0" y="0"/>
                <wp:positionH relativeFrom="column">
                  <wp:posOffset>4209126</wp:posOffset>
                </wp:positionH>
                <wp:positionV relativeFrom="paragraph">
                  <wp:posOffset>651106</wp:posOffset>
                </wp:positionV>
                <wp:extent cx="0" cy="1157778"/>
                <wp:effectExtent l="0" t="0" r="38100" b="23495"/>
                <wp:wrapNone/>
                <wp:docPr id="11" name="Line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1577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 type="none" w="med" len="sm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51EDF" id="Line 2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45pt,51.25pt" to="331.4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" strokecolor="windowText" strokeweight=".5pt">
                <v:stroke endarrowlength="shor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5E353" wp14:editId="5D138DA9">
                <wp:simplePos x="0" y="0"/>
                <wp:positionH relativeFrom="column">
                  <wp:posOffset>3937576</wp:posOffset>
                </wp:positionH>
                <wp:positionV relativeFrom="paragraph">
                  <wp:posOffset>1803804</wp:posOffset>
                </wp:positionV>
                <wp:extent cx="277091" cy="5542"/>
                <wp:effectExtent l="38100" t="57150" r="0" b="71120"/>
                <wp:wrapNone/>
                <wp:docPr id="16" name="Line 1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77091" cy="554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 type="triangle" w="med" len="sm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8124D" id="Line 17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05pt,142.05pt" to="331.8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" strokecolor="windowText" strokeweight=".5pt">
                <v:stroke endarrow="block" endarrowlength="shor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03513" wp14:editId="02284F7A">
                <wp:simplePos x="0" y="0"/>
                <wp:positionH relativeFrom="column">
                  <wp:posOffset>1200150</wp:posOffset>
                </wp:positionH>
                <wp:positionV relativeFrom="paragraph">
                  <wp:posOffset>2962159</wp:posOffset>
                </wp:positionV>
                <wp:extent cx="144088" cy="5022"/>
                <wp:effectExtent l="38100" t="57150" r="0" b="71755"/>
                <wp:wrapNone/>
                <wp:docPr id="35" name="Lin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EF2EB2-F2B6-4720-AE4A-74099A64B2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44088" cy="5022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sm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7A466" id="Line 17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233.25pt" to="105.8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" strokecolor="black [3200]" strokeweight=".5pt">
                <v:stroke endarrow="block" endarrowlength="shor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AEE9C" wp14:editId="280EEF91">
                <wp:simplePos x="0" y="0"/>
                <wp:positionH relativeFrom="column">
                  <wp:posOffset>1343717</wp:posOffset>
                </wp:positionH>
                <wp:positionV relativeFrom="paragraph">
                  <wp:posOffset>911167</wp:posOffset>
                </wp:positionV>
                <wp:extent cx="0" cy="2056015"/>
                <wp:effectExtent l="0" t="0" r="38100" b="20955"/>
                <wp:wrapNone/>
                <wp:docPr id="38" name="Lin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AD3760-B63D-4F07-B309-223F624C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056015"/>
                        </a:xfrm>
                        <a:prstGeom prst="line">
                          <a:avLst/>
                        </a:prstGeom>
                        <a:ln>
                          <a:headEnd/>
                          <a:tailEnd type="none" w="med" len="sm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787F8" id="Line 2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71.75pt" to="105.8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" strokecolor="black [3200]" strokeweight=".5pt">
                <v:stroke endarrowlength="short" joinstyle="miter"/>
              </v:line>
            </w:pict>
          </mc:Fallback>
        </mc:AlternateContent>
      </w:r>
      <w:r>
        <w:rPr>
          <w:rFonts w:hAnsi="ＭＳ 明朝"/>
          <w:b/>
          <w:noProof/>
          <w:spacing w:val="0"/>
          <w:sz w:val="22"/>
          <w:szCs w:val="22"/>
        </w:rPr>
        <w:drawing>
          <wp:anchor distT="0" distB="0" distL="114300" distR="114300" simplePos="0" relativeHeight="251659263" behindDoc="0" locked="0" layoutInCell="1" allowOverlap="1" wp14:anchorId="5353C8A9" wp14:editId="09DAB5BE">
            <wp:simplePos x="0" y="0"/>
            <wp:positionH relativeFrom="margin">
              <wp:align>center</wp:align>
            </wp:positionH>
            <wp:positionV relativeFrom="paragraph">
              <wp:posOffset>279689</wp:posOffset>
            </wp:positionV>
            <wp:extent cx="5319395" cy="3263900"/>
            <wp:effectExtent l="0" t="0" r="0" b="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B32" w:rsidRPr="005D5B32">
        <w:rPr>
          <w:rFonts w:hAnsi="ＭＳ 明朝" w:hint="eastAsia"/>
          <w:b/>
          <w:spacing w:val="0"/>
          <w:sz w:val="22"/>
          <w:szCs w:val="22"/>
        </w:rPr>
        <w:t>図３　開設時期別産業大分類別事業所数</w:t>
      </w:r>
      <w:r w:rsidR="008A7B50">
        <w:rPr>
          <w:rFonts w:hAnsi="ＭＳ 明朝" w:hint="eastAsia"/>
          <w:b/>
          <w:spacing w:val="0"/>
          <w:sz w:val="22"/>
          <w:szCs w:val="22"/>
        </w:rPr>
        <w:t>（民営</w:t>
      </w:r>
      <w:r w:rsidR="008A7B50">
        <w:rPr>
          <w:rFonts w:hAnsi="ＭＳ 明朝"/>
          <w:b/>
          <w:spacing w:val="0"/>
          <w:sz w:val="22"/>
          <w:szCs w:val="22"/>
        </w:rPr>
        <w:t>）</w:t>
      </w:r>
    </w:p>
    <w:p w14:paraId="08C815BE" w14:textId="10BFD6A0" w:rsidR="007F271F" w:rsidRDefault="005D5B32" w:rsidP="00944B2D">
      <w:pPr>
        <w:wordWrap w:val="0"/>
        <w:jc w:val="left"/>
        <w:rPr>
          <w:rFonts w:hAnsi="ＭＳ 明朝"/>
          <w:spacing w:val="0"/>
          <w:sz w:val="22"/>
          <w:szCs w:val="22"/>
        </w:rPr>
      </w:pPr>
      <w:r w:rsidRPr="00D939B1">
        <w:rPr>
          <w:rFonts w:hAnsi="ＭＳ 明朝" w:hint="eastAsia"/>
          <w:spacing w:val="0"/>
          <w:sz w:val="22"/>
          <w:szCs w:val="22"/>
        </w:rPr>
        <w:t>５</w:t>
      </w:r>
      <w:r w:rsidR="00396515" w:rsidRPr="00D939B1">
        <w:rPr>
          <w:rFonts w:hAnsi="ＭＳ 明朝" w:hint="eastAsia"/>
          <w:spacing w:val="0"/>
          <w:sz w:val="22"/>
          <w:szCs w:val="22"/>
        </w:rPr>
        <w:t xml:space="preserve">　</w:t>
      </w:r>
      <w:r w:rsidR="00497B10" w:rsidRPr="00D939B1">
        <w:rPr>
          <w:rFonts w:hAnsi="ＭＳ 明朝" w:hint="eastAsia"/>
          <w:spacing w:val="0"/>
          <w:sz w:val="22"/>
          <w:szCs w:val="22"/>
        </w:rPr>
        <w:t>従業上の地位別</w:t>
      </w:r>
      <w:r w:rsidR="00384E62" w:rsidRPr="00D939B1">
        <w:rPr>
          <w:rFonts w:hAnsi="ＭＳ 明朝" w:hint="eastAsia"/>
          <w:spacing w:val="0"/>
          <w:sz w:val="22"/>
          <w:szCs w:val="22"/>
        </w:rPr>
        <w:t>（雇用者）</w:t>
      </w:r>
    </w:p>
    <w:p w14:paraId="7EF6C27B" w14:textId="7DB4D237" w:rsidR="007004A7" w:rsidRDefault="00B077DD" w:rsidP="007004A7">
      <w:pPr>
        <w:wordWrap w:val="0"/>
        <w:ind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⑴　全産業（民営</w:t>
      </w:r>
      <w:r w:rsidR="007004A7">
        <w:rPr>
          <w:rFonts w:hAnsi="ＭＳ 明朝" w:hint="eastAsia"/>
          <w:spacing w:val="0"/>
          <w:sz w:val="22"/>
          <w:szCs w:val="22"/>
        </w:rPr>
        <w:t>、非農林業）</w:t>
      </w:r>
    </w:p>
    <w:p w14:paraId="5B8FEC2E" w14:textId="7C60F9F0" w:rsidR="00947CF1" w:rsidRDefault="007004A7" w:rsidP="00FD2172">
      <w:pPr>
        <w:wordWrap w:val="0"/>
        <w:ind w:leftChars="204" w:left="441" w:rightChars="12" w:right="26"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従業者の従業上の地位のうち雇用者をみると、</w:t>
      </w:r>
      <w:r w:rsidR="00824553">
        <w:rPr>
          <w:rFonts w:hAnsi="ＭＳ 明朝" w:hint="eastAsia"/>
          <w:spacing w:val="0"/>
          <w:sz w:val="22"/>
          <w:szCs w:val="22"/>
        </w:rPr>
        <w:t>｢</w:t>
      </w:r>
      <w:r w:rsidR="007E6610">
        <w:rPr>
          <w:rFonts w:hAnsi="ＭＳ 明朝" w:hint="eastAsia"/>
          <w:spacing w:val="0"/>
          <w:sz w:val="22"/>
          <w:szCs w:val="22"/>
        </w:rPr>
        <w:t>無期雇用者</w:t>
      </w:r>
      <w:r w:rsidR="00824553">
        <w:rPr>
          <w:rFonts w:hAnsi="ＭＳ 明朝" w:hint="eastAsia"/>
          <w:spacing w:val="0"/>
          <w:sz w:val="22"/>
          <w:szCs w:val="22"/>
        </w:rPr>
        <w:t>｣</w:t>
      </w:r>
      <w:r>
        <w:rPr>
          <w:rFonts w:hAnsi="ＭＳ 明朝" w:hint="eastAsia"/>
          <w:spacing w:val="0"/>
          <w:sz w:val="22"/>
          <w:szCs w:val="22"/>
        </w:rPr>
        <w:t>が</w:t>
      </w:r>
      <w:r w:rsidR="007E6610">
        <w:rPr>
          <w:rFonts w:hAnsi="ＭＳ 明朝" w:hint="eastAsia"/>
          <w:spacing w:val="0"/>
          <w:sz w:val="22"/>
          <w:szCs w:val="22"/>
        </w:rPr>
        <w:t>106,085</w:t>
      </w:r>
      <w:r>
        <w:rPr>
          <w:rFonts w:hAnsi="ＭＳ 明朝" w:hint="eastAsia"/>
          <w:spacing w:val="0"/>
          <w:sz w:val="22"/>
          <w:szCs w:val="22"/>
        </w:rPr>
        <w:t>人</w:t>
      </w:r>
      <w:r w:rsidR="008A7B50">
        <w:rPr>
          <w:rFonts w:hAnsi="ＭＳ 明朝" w:hint="eastAsia"/>
          <w:spacing w:val="0"/>
          <w:sz w:val="22"/>
          <w:szCs w:val="22"/>
        </w:rPr>
        <w:t>(</w:t>
      </w:r>
      <w:r w:rsidR="007E6610">
        <w:rPr>
          <w:rFonts w:hAnsi="ＭＳ 明朝" w:hint="eastAsia"/>
          <w:spacing w:val="0"/>
          <w:sz w:val="22"/>
          <w:szCs w:val="22"/>
        </w:rPr>
        <w:t>72.1</w:t>
      </w:r>
    </w:p>
    <w:p w14:paraId="3B649886" w14:textId="58C45CD8" w:rsidR="007004A7" w:rsidRPr="007004A7" w:rsidRDefault="007004A7" w:rsidP="00947CF1">
      <w:pPr>
        <w:wordWrap w:val="0"/>
        <w:ind w:leftChars="200" w:left="441" w:rightChars="12" w:right="26" w:hangingChars="4" w:hanging="9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％)、「</w:t>
      </w:r>
      <w:r w:rsidR="007E6610">
        <w:rPr>
          <w:rFonts w:hAnsi="ＭＳ 明朝" w:hint="eastAsia"/>
          <w:spacing w:val="0"/>
          <w:sz w:val="22"/>
          <w:szCs w:val="22"/>
        </w:rPr>
        <w:t>有期雇用者</w:t>
      </w:r>
      <w:r>
        <w:rPr>
          <w:rFonts w:hAnsi="ＭＳ 明朝" w:hint="eastAsia"/>
          <w:spacing w:val="0"/>
          <w:sz w:val="22"/>
          <w:szCs w:val="22"/>
        </w:rPr>
        <w:t>」は</w:t>
      </w:r>
      <w:r w:rsidR="007E6610">
        <w:rPr>
          <w:rFonts w:hAnsi="ＭＳ 明朝" w:hint="eastAsia"/>
          <w:spacing w:val="0"/>
          <w:sz w:val="22"/>
          <w:szCs w:val="22"/>
        </w:rPr>
        <w:t>41,123</w:t>
      </w:r>
      <w:r>
        <w:rPr>
          <w:rFonts w:hAnsi="ＭＳ 明朝" w:hint="eastAsia"/>
          <w:spacing w:val="0"/>
          <w:sz w:val="22"/>
          <w:szCs w:val="22"/>
        </w:rPr>
        <w:t>人</w:t>
      </w:r>
      <w:r w:rsidR="008A7B50">
        <w:rPr>
          <w:rFonts w:hAnsi="ＭＳ 明朝" w:hint="eastAsia"/>
          <w:spacing w:val="0"/>
          <w:sz w:val="22"/>
          <w:szCs w:val="22"/>
        </w:rPr>
        <w:t>(</w:t>
      </w:r>
      <w:r w:rsidR="007E6610">
        <w:rPr>
          <w:rFonts w:hAnsi="ＭＳ 明朝" w:hint="eastAsia"/>
          <w:spacing w:val="0"/>
          <w:sz w:val="22"/>
          <w:szCs w:val="22"/>
        </w:rPr>
        <w:t>27.9</w:t>
      </w:r>
      <w:r>
        <w:rPr>
          <w:rFonts w:hAnsi="ＭＳ 明朝" w:hint="eastAsia"/>
          <w:spacing w:val="0"/>
          <w:sz w:val="22"/>
          <w:szCs w:val="22"/>
        </w:rPr>
        <w:t>％)となってい</w:t>
      </w:r>
      <w:r w:rsidR="000A25BB">
        <w:rPr>
          <w:rFonts w:hAnsi="ＭＳ 明朝" w:hint="eastAsia"/>
          <w:spacing w:val="0"/>
          <w:sz w:val="22"/>
          <w:szCs w:val="22"/>
        </w:rPr>
        <w:t>る</w:t>
      </w:r>
      <w:r>
        <w:rPr>
          <w:rFonts w:hAnsi="ＭＳ 明朝" w:hint="eastAsia"/>
          <w:spacing w:val="0"/>
          <w:sz w:val="22"/>
          <w:szCs w:val="22"/>
        </w:rPr>
        <w:t>。</w:t>
      </w:r>
    </w:p>
    <w:p w14:paraId="1D3C112B" w14:textId="77777777" w:rsidR="007004A7" w:rsidRDefault="007004A7" w:rsidP="00480E3E">
      <w:pPr>
        <w:tabs>
          <w:tab w:val="left" w:pos="10320"/>
        </w:tabs>
        <w:wordWrap w:val="0"/>
        <w:ind w:right="-138"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lastRenderedPageBreak/>
        <w:t>⑵　産業大分類別（非農林業）</w:t>
      </w:r>
    </w:p>
    <w:p w14:paraId="246B52D9" w14:textId="198818D6" w:rsidR="007F271F" w:rsidRDefault="007004A7" w:rsidP="00215C4C">
      <w:pPr>
        <w:tabs>
          <w:tab w:val="left" w:pos="10320"/>
        </w:tabs>
        <w:wordWrap w:val="0"/>
        <w:ind w:leftChars="204" w:left="441" w:right="27"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雇用者に占める「</w:t>
      </w:r>
      <w:r w:rsidR="007E6610">
        <w:rPr>
          <w:rFonts w:hAnsi="ＭＳ 明朝" w:hint="eastAsia"/>
          <w:spacing w:val="0"/>
          <w:sz w:val="22"/>
          <w:szCs w:val="22"/>
        </w:rPr>
        <w:t>無期雇用者</w:t>
      </w:r>
      <w:r w:rsidR="00702214">
        <w:rPr>
          <w:rFonts w:hAnsi="ＭＳ 明朝" w:hint="eastAsia"/>
          <w:spacing w:val="0"/>
          <w:sz w:val="22"/>
          <w:szCs w:val="22"/>
        </w:rPr>
        <w:t>」の割合を産業大分類別にみると、</w:t>
      </w:r>
      <w:r w:rsidR="00EE7394">
        <w:rPr>
          <w:rFonts w:hAnsi="ＭＳ 明朝" w:hint="eastAsia"/>
          <w:spacing w:val="0"/>
          <w:sz w:val="22"/>
          <w:szCs w:val="22"/>
        </w:rPr>
        <w:t>「鉱業，</w:t>
      </w:r>
      <w:r w:rsidR="00EE7394">
        <w:rPr>
          <w:rFonts w:hAnsi="ＭＳ 明朝"/>
          <w:spacing w:val="0"/>
          <w:sz w:val="22"/>
          <w:szCs w:val="22"/>
        </w:rPr>
        <w:t>採石業，砂利採取業</w:t>
      </w:r>
      <w:r w:rsidR="00EE7394">
        <w:rPr>
          <w:rFonts w:hAnsi="ＭＳ 明朝" w:hint="eastAsia"/>
          <w:spacing w:val="0"/>
          <w:sz w:val="22"/>
          <w:szCs w:val="22"/>
        </w:rPr>
        <w:t>」</w:t>
      </w:r>
      <w:r w:rsidR="008A7B50">
        <w:rPr>
          <w:rFonts w:hAnsi="ＭＳ 明朝"/>
          <w:spacing w:val="0"/>
          <w:sz w:val="22"/>
          <w:szCs w:val="22"/>
        </w:rPr>
        <w:t>（</w:t>
      </w:r>
      <w:r w:rsidR="00EE7394">
        <w:rPr>
          <w:rFonts w:hAnsi="ＭＳ 明朝" w:hint="eastAsia"/>
          <w:spacing w:val="0"/>
          <w:sz w:val="22"/>
          <w:szCs w:val="22"/>
        </w:rPr>
        <w:t>100</w:t>
      </w:r>
      <w:r w:rsidR="008A7B50">
        <w:rPr>
          <w:rFonts w:hAnsi="ＭＳ 明朝"/>
          <w:spacing w:val="0"/>
          <w:sz w:val="22"/>
          <w:szCs w:val="22"/>
        </w:rPr>
        <w:t>.0％）が最も高く、</w:t>
      </w:r>
      <w:r>
        <w:rPr>
          <w:rFonts w:hAnsi="ＭＳ 明朝" w:hint="eastAsia"/>
          <w:spacing w:val="0"/>
          <w:sz w:val="22"/>
          <w:szCs w:val="22"/>
        </w:rPr>
        <w:t>次いで</w:t>
      </w:r>
      <w:r w:rsidR="00EE7394">
        <w:rPr>
          <w:rFonts w:hAnsi="ＭＳ 明朝" w:hint="eastAsia"/>
          <w:spacing w:val="0"/>
          <w:sz w:val="22"/>
          <w:szCs w:val="22"/>
        </w:rPr>
        <w:t>「</w:t>
      </w:r>
      <w:r w:rsidR="007E6610">
        <w:rPr>
          <w:rFonts w:hAnsi="ＭＳ 明朝" w:hint="eastAsia"/>
          <w:spacing w:val="0"/>
          <w:sz w:val="22"/>
          <w:szCs w:val="22"/>
        </w:rPr>
        <w:t>金融業，保険業</w:t>
      </w:r>
      <w:r w:rsidR="00EE7394">
        <w:rPr>
          <w:rFonts w:hAnsi="ＭＳ 明朝"/>
          <w:spacing w:val="0"/>
          <w:sz w:val="22"/>
          <w:szCs w:val="22"/>
        </w:rPr>
        <w:t>」</w:t>
      </w:r>
      <w:r w:rsidR="008A7B50">
        <w:rPr>
          <w:rFonts w:hAnsi="ＭＳ 明朝" w:hint="eastAsia"/>
          <w:spacing w:val="0"/>
          <w:sz w:val="22"/>
          <w:szCs w:val="22"/>
        </w:rPr>
        <w:t>(</w:t>
      </w:r>
      <w:r w:rsidR="00EE7394">
        <w:rPr>
          <w:rFonts w:hAnsi="ＭＳ 明朝" w:hint="eastAsia"/>
          <w:spacing w:val="0"/>
          <w:sz w:val="22"/>
          <w:szCs w:val="22"/>
        </w:rPr>
        <w:t>91</w:t>
      </w:r>
      <w:r w:rsidR="00EE7394">
        <w:rPr>
          <w:rFonts w:hAnsi="ＭＳ 明朝"/>
          <w:spacing w:val="0"/>
          <w:sz w:val="22"/>
          <w:szCs w:val="22"/>
        </w:rPr>
        <w:t>.</w:t>
      </w:r>
      <w:r w:rsidR="007E6610">
        <w:rPr>
          <w:rFonts w:hAnsi="ＭＳ 明朝" w:hint="eastAsia"/>
          <w:spacing w:val="0"/>
          <w:sz w:val="22"/>
          <w:szCs w:val="22"/>
        </w:rPr>
        <w:t>6</w:t>
      </w:r>
      <w:r>
        <w:rPr>
          <w:rFonts w:hAnsi="ＭＳ 明朝" w:hint="eastAsia"/>
          <w:spacing w:val="0"/>
          <w:sz w:val="22"/>
          <w:szCs w:val="22"/>
        </w:rPr>
        <w:t>％)、</w:t>
      </w:r>
      <w:r w:rsidR="00EE7394">
        <w:rPr>
          <w:rFonts w:hAnsi="ＭＳ 明朝" w:hint="eastAsia"/>
          <w:spacing w:val="0"/>
          <w:sz w:val="22"/>
          <w:szCs w:val="22"/>
        </w:rPr>
        <w:t>「</w:t>
      </w:r>
      <w:r w:rsidR="007E6610">
        <w:rPr>
          <w:rFonts w:hAnsi="ＭＳ 明朝" w:hint="eastAsia"/>
          <w:spacing w:val="0"/>
          <w:sz w:val="22"/>
          <w:szCs w:val="22"/>
        </w:rPr>
        <w:t>複合サービス事業</w:t>
      </w:r>
      <w:r w:rsidR="007435AA">
        <w:rPr>
          <w:rFonts w:hAnsi="ＭＳ 明朝" w:hint="eastAsia"/>
          <w:spacing w:val="0"/>
          <w:sz w:val="22"/>
          <w:szCs w:val="22"/>
        </w:rPr>
        <w:t>」</w:t>
      </w:r>
      <w:r w:rsidR="00702214">
        <w:rPr>
          <w:rFonts w:hAnsi="ＭＳ 明朝" w:hint="eastAsia"/>
          <w:spacing w:val="0"/>
          <w:sz w:val="22"/>
          <w:szCs w:val="22"/>
        </w:rPr>
        <w:t>(</w:t>
      </w:r>
      <w:r w:rsidR="007E6610">
        <w:rPr>
          <w:rFonts w:hAnsi="ＭＳ 明朝" w:hint="eastAsia"/>
          <w:spacing w:val="0"/>
          <w:sz w:val="22"/>
          <w:szCs w:val="22"/>
        </w:rPr>
        <w:t>89.7</w:t>
      </w:r>
      <w:r w:rsidR="007435AA">
        <w:rPr>
          <w:rFonts w:hAnsi="ＭＳ 明朝" w:hint="eastAsia"/>
          <w:spacing w:val="0"/>
          <w:sz w:val="22"/>
          <w:szCs w:val="22"/>
        </w:rPr>
        <w:t>％)</w:t>
      </w:r>
      <w:r w:rsidR="00B24276">
        <w:rPr>
          <w:rFonts w:hAnsi="ＭＳ 明朝" w:hint="eastAsia"/>
          <w:spacing w:val="0"/>
          <w:sz w:val="22"/>
          <w:szCs w:val="22"/>
        </w:rPr>
        <w:t>、「建設業</w:t>
      </w:r>
      <w:r w:rsidR="007435AA">
        <w:rPr>
          <w:rFonts w:hAnsi="ＭＳ 明朝" w:hint="eastAsia"/>
          <w:spacing w:val="0"/>
          <w:sz w:val="22"/>
          <w:szCs w:val="22"/>
        </w:rPr>
        <w:t>」</w:t>
      </w:r>
      <w:r w:rsidR="008A7B50">
        <w:rPr>
          <w:rFonts w:hAnsi="ＭＳ 明朝" w:hint="eastAsia"/>
          <w:spacing w:val="0"/>
          <w:sz w:val="22"/>
          <w:szCs w:val="22"/>
        </w:rPr>
        <w:t>(</w:t>
      </w:r>
      <w:r w:rsidR="007E6610">
        <w:rPr>
          <w:rFonts w:hAnsi="ＭＳ 明朝" w:hint="eastAsia"/>
          <w:spacing w:val="0"/>
          <w:sz w:val="22"/>
          <w:szCs w:val="22"/>
        </w:rPr>
        <w:t>88.4</w:t>
      </w:r>
      <w:r w:rsidR="007435AA">
        <w:rPr>
          <w:rFonts w:hAnsi="ＭＳ 明朝" w:hint="eastAsia"/>
          <w:spacing w:val="0"/>
          <w:sz w:val="22"/>
          <w:szCs w:val="22"/>
        </w:rPr>
        <w:t>％)となってい</w:t>
      </w:r>
      <w:r w:rsidR="00CA31B3">
        <w:rPr>
          <w:rFonts w:hAnsi="ＭＳ 明朝" w:hint="eastAsia"/>
          <w:spacing w:val="0"/>
          <w:sz w:val="22"/>
          <w:szCs w:val="22"/>
        </w:rPr>
        <w:t>る</w:t>
      </w:r>
      <w:r w:rsidR="007435AA">
        <w:rPr>
          <w:rFonts w:hAnsi="ＭＳ 明朝" w:hint="eastAsia"/>
          <w:spacing w:val="0"/>
          <w:sz w:val="22"/>
          <w:szCs w:val="22"/>
        </w:rPr>
        <w:t>。一方、</w:t>
      </w:r>
      <w:r w:rsidR="00480E3E">
        <w:rPr>
          <w:rFonts w:hAnsi="ＭＳ 明朝" w:hint="eastAsia"/>
          <w:spacing w:val="0"/>
          <w:sz w:val="22"/>
          <w:szCs w:val="22"/>
        </w:rPr>
        <w:t>雇用者に占める</w:t>
      </w:r>
      <w:r w:rsidR="00CA31B3">
        <w:rPr>
          <w:rFonts w:hAnsi="ＭＳ 明朝" w:hint="eastAsia"/>
          <w:spacing w:val="0"/>
          <w:sz w:val="22"/>
          <w:szCs w:val="22"/>
        </w:rPr>
        <w:t>｢</w:t>
      </w:r>
      <w:r w:rsidR="007E6610">
        <w:rPr>
          <w:rFonts w:hAnsi="ＭＳ 明朝" w:hint="eastAsia"/>
          <w:spacing w:val="0"/>
          <w:sz w:val="22"/>
          <w:szCs w:val="22"/>
        </w:rPr>
        <w:t>有期</w:t>
      </w:r>
      <w:r w:rsidR="00480E3E">
        <w:rPr>
          <w:rFonts w:hAnsi="ＭＳ 明朝" w:hint="eastAsia"/>
          <w:spacing w:val="0"/>
          <w:sz w:val="22"/>
          <w:szCs w:val="22"/>
        </w:rPr>
        <w:t>雇用者</w:t>
      </w:r>
      <w:r w:rsidR="00CA31B3">
        <w:rPr>
          <w:rFonts w:hAnsi="ＭＳ 明朝" w:hint="eastAsia"/>
          <w:spacing w:val="0"/>
          <w:sz w:val="22"/>
          <w:szCs w:val="22"/>
        </w:rPr>
        <w:t>｣</w:t>
      </w:r>
      <w:r w:rsidR="00480E3E">
        <w:rPr>
          <w:rFonts w:hAnsi="ＭＳ 明朝" w:hint="eastAsia"/>
          <w:spacing w:val="0"/>
          <w:sz w:val="22"/>
          <w:szCs w:val="22"/>
        </w:rPr>
        <w:t>の割合は</w:t>
      </w:r>
      <w:r w:rsidR="00085C45">
        <w:rPr>
          <w:rFonts w:hAnsi="ＭＳ 明朝" w:hint="eastAsia"/>
          <w:spacing w:val="0"/>
          <w:sz w:val="22"/>
          <w:szCs w:val="22"/>
        </w:rPr>
        <w:t>、</w:t>
      </w:r>
      <w:r w:rsidR="00CA31B3">
        <w:rPr>
          <w:rFonts w:hAnsi="ＭＳ 明朝" w:hint="eastAsia"/>
          <w:spacing w:val="0"/>
          <w:sz w:val="22"/>
          <w:szCs w:val="22"/>
        </w:rPr>
        <w:t>｢</w:t>
      </w:r>
      <w:r w:rsidR="00480E3E">
        <w:rPr>
          <w:rFonts w:hAnsi="ＭＳ 明朝" w:hint="eastAsia"/>
          <w:spacing w:val="0"/>
          <w:sz w:val="22"/>
          <w:szCs w:val="22"/>
        </w:rPr>
        <w:t>宿泊業</w:t>
      </w:r>
      <w:r w:rsidR="00085C45">
        <w:rPr>
          <w:rFonts w:hAnsi="ＭＳ 明朝" w:hint="eastAsia"/>
          <w:spacing w:val="0"/>
          <w:sz w:val="22"/>
          <w:szCs w:val="22"/>
        </w:rPr>
        <w:t>,</w:t>
      </w:r>
      <w:r w:rsidR="00480E3E">
        <w:rPr>
          <w:rFonts w:hAnsi="ＭＳ 明朝" w:hint="eastAsia"/>
          <w:spacing w:val="0"/>
          <w:sz w:val="22"/>
          <w:szCs w:val="22"/>
        </w:rPr>
        <w:t>飲食サービス業</w:t>
      </w:r>
      <w:r w:rsidR="00CA31B3">
        <w:rPr>
          <w:rFonts w:hAnsi="ＭＳ 明朝" w:hint="eastAsia"/>
          <w:spacing w:val="0"/>
          <w:sz w:val="22"/>
          <w:szCs w:val="22"/>
        </w:rPr>
        <w:t>｣</w:t>
      </w:r>
      <w:r w:rsidR="00480E3E">
        <w:rPr>
          <w:rFonts w:hAnsi="ＭＳ 明朝" w:hint="eastAsia"/>
          <w:spacing w:val="0"/>
          <w:sz w:val="22"/>
          <w:szCs w:val="22"/>
        </w:rPr>
        <w:t>(</w:t>
      </w:r>
      <w:r w:rsidR="007E6610">
        <w:rPr>
          <w:rFonts w:hAnsi="ＭＳ 明朝" w:hint="eastAsia"/>
          <w:spacing w:val="0"/>
          <w:sz w:val="22"/>
          <w:szCs w:val="22"/>
        </w:rPr>
        <w:t>61.5</w:t>
      </w:r>
      <w:r w:rsidR="00480E3E">
        <w:rPr>
          <w:rFonts w:hAnsi="ＭＳ 明朝" w:hint="eastAsia"/>
          <w:spacing w:val="0"/>
          <w:sz w:val="22"/>
          <w:szCs w:val="22"/>
        </w:rPr>
        <w:t>％)が最も高く、次いで「</w:t>
      </w:r>
      <w:r w:rsidR="007E6610" w:rsidRPr="007E6610">
        <w:rPr>
          <w:rFonts w:hAnsi="ＭＳ 明朝" w:hint="eastAsia"/>
          <w:spacing w:val="0"/>
          <w:sz w:val="22"/>
          <w:szCs w:val="22"/>
        </w:rPr>
        <w:t>教育，学習支援業</w:t>
      </w:r>
      <w:r w:rsidR="00480E3E">
        <w:rPr>
          <w:rFonts w:hAnsi="ＭＳ 明朝" w:hint="eastAsia"/>
          <w:spacing w:val="0"/>
          <w:sz w:val="22"/>
          <w:szCs w:val="22"/>
        </w:rPr>
        <w:t>」</w:t>
      </w:r>
      <w:r w:rsidR="00EE7394">
        <w:rPr>
          <w:rFonts w:hAnsi="ＭＳ 明朝" w:hint="eastAsia"/>
          <w:spacing w:val="0"/>
          <w:sz w:val="22"/>
          <w:szCs w:val="22"/>
        </w:rPr>
        <w:t>(</w:t>
      </w:r>
      <w:r w:rsidR="007E6610">
        <w:rPr>
          <w:rFonts w:hAnsi="ＭＳ 明朝" w:hint="eastAsia"/>
          <w:spacing w:val="0"/>
          <w:sz w:val="22"/>
          <w:szCs w:val="22"/>
        </w:rPr>
        <w:t>43.7</w:t>
      </w:r>
      <w:r w:rsidR="00480E3E">
        <w:rPr>
          <w:rFonts w:hAnsi="ＭＳ 明朝" w:hint="eastAsia"/>
          <w:spacing w:val="0"/>
          <w:sz w:val="22"/>
          <w:szCs w:val="22"/>
        </w:rPr>
        <w:t>％)、「</w:t>
      </w:r>
      <w:r w:rsidR="007E6610" w:rsidRPr="007E6610">
        <w:rPr>
          <w:rFonts w:hAnsi="ＭＳ 明朝" w:hint="eastAsia"/>
          <w:spacing w:val="0"/>
          <w:sz w:val="22"/>
          <w:szCs w:val="22"/>
        </w:rPr>
        <w:t>生活関連サービス業，娯楽業</w:t>
      </w:r>
      <w:r w:rsidR="00480E3E">
        <w:rPr>
          <w:rFonts w:hAnsi="ＭＳ 明朝" w:hint="eastAsia"/>
          <w:spacing w:val="0"/>
          <w:sz w:val="22"/>
          <w:szCs w:val="22"/>
        </w:rPr>
        <w:t>」</w:t>
      </w:r>
      <w:r w:rsidR="008A7B50">
        <w:rPr>
          <w:rFonts w:hAnsi="ＭＳ 明朝" w:hint="eastAsia"/>
          <w:spacing w:val="0"/>
          <w:sz w:val="22"/>
          <w:szCs w:val="22"/>
        </w:rPr>
        <w:t>(</w:t>
      </w:r>
      <w:r w:rsidR="007E6610">
        <w:rPr>
          <w:rFonts w:hAnsi="ＭＳ 明朝" w:hint="eastAsia"/>
          <w:spacing w:val="0"/>
          <w:sz w:val="22"/>
          <w:szCs w:val="22"/>
        </w:rPr>
        <w:t>41.5</w:t>
      </w:r>
      <w:r w:rsidR="00480E3E">
        <w:rPr>
          <w:rFonts w:hAnsi="ＭＳ 明朝" w:hint="eastAsia"/>
          <w:spacing w:val="0"/>
          <w:sz w:val="22"/>
          <w:szCs w:val="22"/>
        </w:rPr>
        <w:t>％)、「</w:t>
      </w:r>
      <w:r w:rsidR="007E6610" w:rsidRPr="007E6610">
        <w:rPr>
          <w:rFonts w:hAnsi="ＭＳ 明朝" w:hint="eastAsia"/>
          <w:spacing w:val="0"/>
          <w:sz w:val="22"/>
          <w:szCs w:val="22"/>
        </w:rPr>
        <w:t>サービス業（他に分類されないも</w:t>
      </w:r>
      <w:r w:rsidR="007E6610">
        <w:rPr>
          <w:rFonts w:hAnsi="ＭＳ 明朝" w:hint="eastAsia"/>
          <w:spacing w:val="0"/>
          <w:sz w:val="22"/>
          <w:szCs w:val="22"/>
        </w:rPr>
        <w:t>の</w:t>
      </w:r>
      <w:r w:rsidR="00480E3E">
        <w:rPr>
          <w:rFonts w:hAnsi="ＭＳ 明朝" w:hint="eastAsia"/>
          <w:spacing w:val="0"/>
          <w:sz w:val="22"/>
          <w:szCs w:val="22"/>
        </w:rPr>
        <w:t>」</w:t>
      </w:r>
      <w:r w:rsidR="008A7B50">
        <w:rPr>
          <w:rFonts w:hAnsi="ＭＳ 明朝" w:hint="eastAsia"/>
          <w:spacing w:val="0"/>
          <w:sz w:val="22"/>
          <w:szCs w:val="22"/>
        </w:rPr>
        <w:t>(</w:t>
      </w:r>
      <w:r w:rsidR="007E6610">
        <w:rPr>
          <w:rFonts w:hAnsi="ＭＳ 明朝" w:hint="eastAsia"/>
          <w:spacing w:val="0"/>
          <w:sz w:val="22"/>
          <w:szCs w:val="22"/>
        </w:rPr>
        <w:t>3</w:t>
      </w:r>
      <w:r w:rsidR="00EE7394">
        <w:rPr>
          <w:rFonts w:hAnsi="ＭＳ 明朝" w:hint="eastAsia"/>
          <w:spacing w:val="0"/>
          <w:sz w:val="22"/>
          <w:szCs w:val="22"/>
        </w:rPr>
        <w:t>9</w:t>
      </w:r>
      <w:r w:rsidR="00EE7394">
        <w:rPr>
          <w:rFonts w:hAnsi="ＭＳ 明朝"/>
          <w:spacing w:val="0"/>
          <w:sz w:val="22"/>
          <w:szCs w:val="22"/>
        </w:rPr>
        <w:t>.</w:t>
      </w:r>
      <w:r w:rsidR="007E6610">
        <w:rPr>
          <w:rFonts w:hAnsi="ＭＳ 明朝" w:hint="eastAsia"/>
          <w:spacing w:val="0"/>
          <w:sz w:val="22"/>
          <w:szCs w:val="22"/>
        </w:rPr>
        <w:t>4</w:t>
      </w:r>
      <w:r w:rsidR="00480E3E">
        <w:rPr>
          <w:rFonts w:hAnsi="ＭＳ 明朝" w:hint="eastAsia"/>
          <w:spacing w:val="0"/>
          <w:sz w:val="22"/>
          <w:szCs w:val="22"/>
        </w:rPr>
        <w:t>％)などとなってい</w:t>
      </w:r>
      <w:r w:rsidR="004F4F89">
        <w:rPr>
          <w:rFonts w:hAnsi="ＭＳ 明朝" w:hint="eastAsia"/>
          <w:spacing w:val="0"/>
          <w:sz w:val="22"/>
          <w:szCs w:val="22"/>
        </w:rPr>
        <w:t>る</w:t>
      </w:r>
      <w:r w:rsidR="00480E3E">
        <w:rPr>
          <w:rFonts w:hAnsi="ＭＳ 明朝" w:hint="eastAsia"/>
          <w:spacing w:val="0"/>
          <w:sz w:val="22"/>
          <w:szCs w:val="22"/>
        </w:rPr>
        <w:t>。</w:t>
      </w:r>
    </w:p>
    <w:p w14:paraId="44561976" w14:textId="70C2218E" w:rsidR="00E005C5" w:rsidRPr="004F4F89" w:rsidRDefault="00E005C5" w:rsidP="001D157A">
      <w:pPr>
        <w:tabs>
          <w:tab w:val="left" w:pos="10320"/>
        </w:tabs>
        <w:spacing w:line="0" w:lineRule="atLeast"/>
        <w:ind w:leftChars="102" w:left="220" w:right="-136" w:firstLineChars="100" w:firstLine="221"/>
        <w:jc w:val="center"/>
        <w:rPr>
          <w:rFonts w:ascii="ＭＳ ゴシック" w:eastAsia="ＭＳ ゴシック" w:hAnsi="ＭＳ ゴシック"/>
          <w:b/>
          <w:spacing w:val="0"/>
          <w:sz w:val="22"/>
          <w:szCs w:val="22"/>
        </w:rPr>
      </w:pPr>
    </w:p>
    <w:p w14:paraId="361B9A69" w14:textId="31A2C5BE" w:rsidR="008A7B50" w:rsidRPr="006F7F20" w:rsidRDefault="005D5B32" w:rsidP="006F7F20">
      <w:pPr>
        <w:tabs>
          <w:tab w:val="left" w:pos="10320"/>
        </w:tabs>
        <w:spacing w:line="0" w:lineRule="atLeast"/>
        <w:ind w:leftChars="102" w:left="220" w:right="-136" w:firstLineChars="100" w:firstLine="221"/>
        <w:jc w:val="center"/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図４</w:t>
      </w:r>
      <w:r w:rsidR="001D157A" w:rsidRPr="00D430DD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　雇用者の産業大分類別、従業上の地位別割合（民営、非農林業）</w:t>
      </w:r>
      <w:r w:rsidR="00DC3DF3" w:rsidRPr="00D939B1">
        <w:rPr>
          <w:rFonts w:ascii="ＭＳ ゴシック" w:eastAsia="ＭＳ ゴシック" w:hAnsi="ＭＳ ゴシック"/>
          <w:b/>
          <w:noProof/>
          <w:spacing w:val="0"/>
          <w:sz w:val="22"/>
          <w:szCs w:val="22"/>
        </w:rPr>
        <w:drawing>
          <wp:inline distT="0" distB="0" distL="0" distR="0" wp14:anchorId="1ED2E32B" wp14:editId="2387F3DA">
            <wp:extent cx="5814060" cy="3657600"/>
            <wp:effectExtent l="0" t="0" r="0" b="0"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F801D" w14:textId="77777777" w:rsidR="00C31075" w:rsidRPr="00C31075" w:rsidRDefault="00C31075" w:rsidP="00C31075">
      <w:pPr>
        <w:tabs>
          <w:tab w:val="left" w:pos="10320"/>
        </w:tabs>
        <w:spacing w:line="0" w:lineRule="atLeast"/>
        <w:ind w:leftChars="102" w:left="220" w:right="-136" w:firstLineChars="100" w:firstLine="221"/>
        <w:jc w:val="center"/>
        <w:rPr>
          <w:rFonts w:ascii="ＭＳ ゴシック" w:eastAsia="ＭＳ ゴシック" w:hAnsi="ＭＳ ゴシック"/>
          <w:b/>
          <w:spacing w:val="0"/>
          <w:sz w:val="22"/>
          <w:szCs w:val="22"/>
        </w:rPr>
      </w:pPr>
    </w:p>
    <w:p w14:paraId="6EDD8EEA" w14:textId="2E3B7E9C" w:rsidR="007C09FD" w:rsidRPr="007C09FD" w:rsidRDefault="005D5B32" w:rsidP="007C09FD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　　　　</w:t>
      </w:r>
      <w:r w:rsidR="00944B2D" w:rsidRPr="001B47C8">
        <w:rPr>
          <w:rFonts w:ascii="ＭＳ ゴシック" w:eastAsia="ＭＳ ゴシック" w:hAnsi="ＭＳ ゴシック" w:hint="eastAsia"/>
          <w:b/>
          <w:bCs/>
          <w:sz w:val="22"/>
          <w:szCs w:val="22"/>
        </w:rPr>
        <w:t>表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944B2D" w:rsidRPr="001B47C8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産業大分類別従業上の地位別従業者数</w:t>
      </w:r>
      <w:r w:rsidR="001473EA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</w:t>
      </w:r>
      <w:r w:rsidR="001473EA" w:rsidRPr="00D97813">
        <w:rPr>
          <w:rFonts w:ascii="ＭＳ ゴシック" w:eastAsia="ＭＳ ゴシック" w:hAnsi="ＭＳ ゴシック" w:hint="eastAsia"/>
          <w:szCs w:val="21"/>
        </w:rPr>
        <w:t>(単位：</w:t>
      </w:r>
      <w:r w:rsidR="001473EA">
        <w:rPr>
          <w:rFonts w:ascii="ＭＳ ゴシック" w:eastAsia="ＭＳ ゴシック" w:hAnsi="ＭＳ ゴシック" w:hint="eastAsia"/>
          <w:szCs w:val="21"/>
        </w:rPr>
        <w:t>人</w:t>
      </w:r>
      <w:r w:rsidR="001473EA" w:rsidRPr="00D97813">
        <w:rPr>
          <w:rFonts w:ascii="ＭＳ ゴシック" w:eastAsia="ＭＳ ゴシック" w:hAnsi="ＭＳ ゴシック" w:hint="eastAsia"/>
          <w:szCs w:val="21"/>
        </w:rPr>
        <w:t>)</w:t>
      </w:r>
    </w:p>
    <w:p w14:paraId="4CACA959" w14:textId="594C1AFB" w:rsidR="00240A71" w:rsidRPr="007C09FD" w:rsidRDefault="00DC3DF3" w:rsidP="007C09FD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334A17">
        <w:rPr>
          <w:noProof/>
        </w:rPr>
        <w:drawing>
          <wp:inline distT="0" distB="0" distL="0" distR="0" wp14:anchorId="34A2976C" wp14:editId="47566ACD">
            <wp:extent cx="5479415" cy="3043555"/>
            <wp:effectExtent l="0" t="0" r="0" b="0"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60813" w14:textId="77777777" w:rsidR="00240A71" w:rsidRDefault="00240A71" w:rsidP="00BC56BC">
      <w:pPr>
        <w:jc w:val="left"/>
        <w:rPr>
          <w:sz w:val="22"/>
          <w:szCs w:val="22"/>
        </w:rPr>
      </w:pPr>
    </w:p>
    <w:p w14:paraId="713061AF" w14:textId="16E996AC" w:rsidR="0058387B" w:rsidRDefault="0058387B" w:rsidP="00BC56B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６　異動状況（民営）</w:t>
      </w:r>
    </w:p>
    <w:p w14:paraId="68207820" w14:textId="77777777" w:rsidR="0058387B" w:rsidRDefault="0058387B" w:rsidP="00BC56BC">
      <w:pPr>
        <w:jc w:val="left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4C04CC">
        <w:rPr>
          <w:rFonts w:hAnsi="ＭＳ 明朝" w:hint="eastAsia"/>
          <w:sz w:val="22"/>
          <w:szCs w:val="22"/>
        </w:rPr>
        <w:t>⑴</w:t>
      </w:r>
      <w:r>
        <w:rPr>
          <w:rFonts w:hAnsi="ＭＳ 明朝" w:hint="eastAsia"/>
          <w:sz w:val="22"/>
          <w:szCs w:val="22"/>
        </w:rPr>
        <w:t xml:space="preserve">　全産業</w:t>
      </w:r>
    </w:p>
    <w:p w14:paraId="40AD3FB6" w14:textId="77777777" w:rsidR="0058387B" w:rsidRDefault="0058387B" w:rsidP="0058387B">
      <w:pPr>
        <w:ind w:left="452" w:hangingChars="200" w:hanging="45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平成</w:t>
      </w:r>
      <w:r w:rsidR="00995BDB">
        <w:rPr>
          <w:rFonts w:hAnsi="ＭＳ 明朝" w:hint="eastAsia"/>
          <w:sz w:val="22"/>
          <w:szCs w:val="22"/>
        </w:rPr>
        <w:t>28</w:t>
      </w:r>
      <w:r>
        <w:rPr>
          <w:rFonts w:hAnsi="ＭＳ 明朝" w:hint="eastAsia"/>
          <w:sz w:val="22"/>
          <w:szCs w:val="22"/>
        </w:rPr>
        <w:t>年以降の民営事業所の異動状況をみると、新設事業所は</w:t>
      </w:r>
      <w:r w:rsidR="00995BDB">
        <w:rPr>
          <w:rFonts w:hAnsi="ＭＳ 明朝" w:hint="eastAsia"/>
          <w:sz w:val="22"/>
          <w:szCs w:val="22"/>
        </w:rPr>
        <w:t>2,629</w:t>
      </w:r>
      <w:r>
        <w:rPr>
          <w:rFonts w:hAnsi="ＭＳ 明朝" w:hint="eastAsia"/>
          <w:sz w:val="22"/>
          <w:szCs w:val="22"/>
        </w:rPr>
        <w:t>事業所で、民営事業所の総数に占める割合は</w:t>
      </w:r>
      <w:r w:rsidR="00995BDB">
        <w:rPr>
          <w:rFonts w:hAnsi="ＭＳ 明朝" w:hint="eastAsia"/>
          <w:sz w:val="22"/>
          <w:szCs w:val="22"/>
        </w:rPr>
        <w:t>20</w:t>
      </w:r>
      <w:r w:rsidR="00F04E27">
        <w:rPr>
          <w:rFonts w:hAnsi="ＭＳ 明朝" w:hint="eastAsia"/>
          <w:sz w:val="22"/>
          <w:szCs w:val="22"/>
        </w:rPr>
        <w:t>.</w:t>
      </w:r>
      <w:r w:rsidR="00995BDB">
        <w:rPr>
          <w:rFonts w:hAnsi="ＭＳ 明朝" w:hint="eastAsia"/>
          <w:sz w:val="22"/>
          <w:szCs w:val="22"/>
        </w:rPr>
        <w:t>0</w:t>
      </w:r>
      <w:r>
        <w:rPr>
          <w:rFonts w:hAnsi="ＭＳ 明朝" w:hint="eastAsia"/>
          <w:sz w:val="22"/>
          <w:szCs w:val="22"/>
        </w:rPr>
        <w:t>％となっている。一方、廃業事業所数は</w:t>
      </w:r>
      <w:r w:rsidR="00995BDB">
        <w:rPr>
          <w:rFonts w:hAnsi="ＭＳ 明朝" w:hint="eastAsia"/>
          <w:sz w:val="22"/>
          <w:szCs w:val="22"/>
        </w:rPr>
        <w:t>3,491</w:t>
      </w:r>
      <w:r>
        <w:rPr>
          <w:rFonts w:hAnsi="ＭＳ 明朝" w:hint="eastAsia"/>
          <w:sz w:val="22"/>
          <w:szCs w:val="22"/>
        </w:rPr>
        <w:t>事業所となっている。</w:t>
      </w:r>
    </w:p>
    <w:p w14:paraId="51720C06" w14:textId="77777777" w:rsidR="0058387B" w:rsidRDefault="0058387B" w:rsidP="0058387B">
      <w:pPr>
        <w:ind w:left="452" w:hangingChars="200" w:hanging="45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Pr="004C04CC">
        <w:rPr>
          <w:rFonts w:hAnsi="ＭＳ 明朝" w:hint="eastAsia"/>
          <w:sz w:val="22"/>
          <w:szCs w:val="22"/>
        </w:rPr>
        <w:t>⑵</w:t>
      </w:r>
      <w:r>
        <w:rPr>
          <w:rFonts w:hAnsi="ＭＳ 明朝" w:hint="eastAsia"/>
          <w:sz w:val="22"/>
          <w:szCs w:val="22"/>
        </w:rPr>
        <w:t xml:space="preserve">　産業大分類別</w:t>
      </w:r>
    </w:p>
    <w:p w14:paraId="1F441308" w14:textId="22264AFB" w:rsidR="0058387B" w:rsidRDefault="00F04E27" w:rsidP="0058387B">
      <w:pPr>
        <w:ind w:left="452" w:hangingChars="200" w:hanging="45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新設事業所の割合を産業大分類別にみると、「</w:t>
      </w:r>
      <w:r w:rsidR="00995BDB">
        <w:rPr>
          <w:rFonts w:hAnsi="ＭＳ 明朝" w:hint="eastAsia"/>
          <w:sz w:val="22"/>
          <w:szCs w:val="22"/>
        </w:rPr>
        <w:t>電気・ガス・熱供給・水道業</w:t>
      </w:r>
      <w:r w:rsidR="0058387B">
        <w:rPr>
          <w:rFonts w:hAnsi="ＭＳ 明朝" w:hint="eastAsia"/>
          <w:sz w:val="22"/>
          <w:szCs w:val="22"/>
        </w:rPr>
        <w:t>」（</w:t>
      </w:r>
      <w:r w:rsidR="00995BDB">
        <w:rPr>
          <w:rFonts w:hAnsi="ＭＳ 明朝" w:hint="eastAsia"/>
          <w:sz w:val="22"/>
          <w:szCs w:val="22"/>
        </w:rPr>
        <w:t>68.8</w:t>
      </w:r>
      <w:r>
        <w:rPr>
          <w:rFonts w:hAnsi="ＭＳ 明朝" w:hint="eastAsia"/>
          <w:sz w:val="22"/>
          <w:szCs w:val="22"/>
        </w:rPr>
        <w:t>％）が最も高く、次いで「</w:t>
      </w:r>
      <w:r w:rsidR="00995BDB">
        <w:rPr>
          <w:rFonts w:hAnsi="ＭＳ 明朝" w:hint="eastAsia"/>
          <w:sz w:val="22"/>
          <w:szCs w:val="22"/>
        </w:rPr>
        <w:t>情報通信業</w:t>
      </w:r>
      <w:r w:rsidR="0058387B">
        <w:rPr>
          <w:rFonts w:hAnsi="ＭＳ 明朝" w:hint="eastAsia"/>
          <w:sz w:val="22"/>
          <w:szCs w:val="22"/>
        </w:rPr>
        <w:t>」（</w:t>
      </w:r>
      <w:r w:rsidR="00995BDB">
        <w:rPr>
          <w:rFonts w:hAnsi="ＭＳ 明朝" w:hint="eastAsia"/>
          <w:sz w:val="22"/>
          <w:szCs w:val="22"/>
        </w:rPr>
        <w:t>34.0</w:t>
      </w:r>
      <w:r>
        <w:rPr>
          <w:rFonts w:hAnsi="ＭＳ 明朝" w:hint="eastAsia"/>
          <w:sz w:val="22"/>
          <w:szCs w:val="22"/>
        </w:rPr>
        <w:t>％）、</w:t>
      </w:r>
      <w:r w:rsidR="00385750" w:rsidRPr="00385750">
        <w:rPr>
          <w:rFonts w:hAnsi="ＭＳ 明朝" w:hint="eastAsia"/>
          <w:sz w:val="22"/>
          <w:szCs w:val="22"/>
        </w:rPr>
        <w:t>「</w:t>
      </w:r>
      <w:r w:rsidR="00385750">
        <w:rPr>
          <w:rFonts w:hAnsi="ＭＳ 明朝" w:hint="eastAsia"/>
          <w:sz w:val="22"/>
          <w:szCs w:val="22"/>
        </w:rPr>
        <w:t>農業，林業</w:t>
      </w:r>
      <w:r w:rsidR="00385750" w:rsidRPr="00385750">
        <w:rPr>
          <w:rFonts w:hAnsi="ＭＳ 明朝" w:hint="eastAsia"/>
          <w:sz w:val="22"/>
          <w:szCs w:val="22"/>
        </w:rPr>
        <w:t>」（</w:t>
      </w:r>
      <w:r w:rsidR="00385750">
        <w:rPr>
          <w:rFonts w:hAnsi="ＭＳ 明朝" w:hint="eastAsia"/>
          <w:sz w:val="22"/>
          <w:szCs w:val="22"/>
        </w:rPr>
        <w:t>32.7</w:t>
      </w:r>
      <w:r w:rsidR="00385750" w:rsidRPr="00385750">
        <w:rPr>
          <w:rFonts w:hAnsi="ＭＳ 明朝" w:hint="eastAsia"/>
          <w:sz w:val="22"/>
          <w:szCs w:val="22"/>
        </w:rPr>
        <w:t>％）</w:t>
      </w:r>
      <w:r w:rsidR="00385750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「</w:t>
      </w:r>
      <w:r w:rsidR="00995BDB">
        <w:rPr>
          <w:rFonts w:hAnsi="ＭＳ 明朝" w:hint="eastAsia"/>
          <w:sz w:val="22"/>
          <w:szCs w:val="22"/>
        </w:rPr>
        <w:t>学術研究，専門・技術サービス業</w:t>
      </w:r>
      <w:r w:rsidR="0058387B">
        <w:rPr>
          <w:rFonts w:hAnsi="ＭＳ 明朝" w:hint="eastAsia"/>
          <w:sz w:val="22"/>
          <w:szCs w:val="22"/>
        </w:rPr>
        <w:t>」（</w:t>
      </w:r>
      <w:r w:rsidR="00995BDB">
        <w:rPr>
          <w:rFonts w:hAnsi="ＭＳ 明朝" w:hint="eastAsia"/>
          <w:sz w:val="22"/>
          <w:szCs w:val="22"/>
        </w:rPr>
        <w:t>27.4</w:t>
      </w:r>
      <w:r w:rsidR="0058387B">
        <w:rPr>
          <w:rFonts w:hAnsi="ＭＳ 明朝" w:hint="eastAsia"/>
          <w:sz w:val="22"/>
          <w:szCs w:val="22"/>
        </w:rPr>
        <w:t>％）、</w:t>
      </w:r>
      <w:r>
        <w:rPr>
          <w:rFonts w:hAnsi="ＭＳ 明朝" w:hint="eastAsia"/>
          <w:sz w:val="22"/>
          <w:szCs w:val="22"/>
        </w:rPr>
        <w:t>「金融業，保険業」</w:t>
      </w:r>
      <w:r w:rsidR="0058387B">
        <w:rPr>
          <w:rFonts w:hAnsi="ＭＳ 明朝" w:hint="eastAsia"/>
          <w:sz w:val="22"/>
          <w:szCs w:val="22"/>
        </w:rPr>
        <w:t>（</w:t>
      </w:r>
      <w:r w:rsidR="00995BDB">
        <w:rPr>
          <w:rFonts w:hAnsi="ＭＳ 明朝" w:hint="eastAsia"/>
          <w:sz w:val="22"/>
          <w:szCs w:val="22"/>
        </w:rPr>
        <w:t>27.1</w:t>
      </w:r>
      <w:r w:rsidR="0058387B">
        <w:rPr>
          <w:rFonts w:hAnsi="ＭＳ 明朝" w:hint="eastAsia"/>
          <w:sz w:val="22"/>
          <w:szCs w:val="22"/>
        </w:rPr>
        <w:t>％）などとなっている。</w:t>
      </w:r>
    </w:p>
    <w:p w14:paraId="119ACD03" w14:textId="77777777" w:rsidR="0080632D" w:rsidRDefault="0080632D" w:rsidP="00CE62F5">
      <w:pPr>
        <w:jc w:val="left"/>
        <w:rPr>
          <w:rFonts w:hAnsi="ＭＳ 明朝"/>
          <w:sz w:val="22"/>
          <w:szCs w:val="22"/>
        </w:rPr>
      </w:pPr>
    </w:p>
    <w:p w14:paraId="7AB79AEB" w14:textId="77777777" w:rsidR="0058387B" w:rsidRDefault="0058387B" w:rsidP="0080632D">
      <w:pPr>
        <w:wordWrap w:val="0"/>
        <w:ind w:left="454" w:right="226" w:hangingChars="200" w:hanging="454"/>
        <w:jc w:val="right"/>
        <w:rPr>
          <w:rFonts w:ascii="ＭＳ ゴシック" w:eastAsia="ＭＳ ゴシック" w:hAnsi="ＭＳ ゴシック"/>
          <w:szCs w:val="21"/>
        </w:rPr>
      </w:pPr>
      <w:r w:rsidRPr="001B47C8">
        <w:rPr>
          <w:rFonts w:ascii="ＭＳ ゴシック" w:eastAsia="ＭＳ ゴシック" w:hAnsi="ＭＳ ゴシック" w:hint="eastAsia"/>
          <w:b/>
          <w:bCs/>
          <w:sz w:val="22"/>
          <w:szCs w:val="22"/>
        </w:rPr>
        <w:t>表</w:t>
      </w:r>
      <w:r w:rsidR="0080632D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５　存続・新設・廃業事業所数（民営）　　</w:t>
      </w:r>
      <w:r w:rsidR="0080632D" w:rsidRPr="00D97813">
        <w:rPr>
          <w:rFonts w:ascii="ＭＳ ゴシック" w:eastAsia="ＭＳ ゴシック" w:hAnsi="ＭＳ ゴシック" w:hint="eastAsia"/>
          <w:szCs w:val="21"/>
        </w:rPr>
        <w:t>(単位：</w:t>
      </w:r>
      <w:r w:rsidR="0080632D">
        <w:rPr>
          <w:rFonts w:ascii="ＭＳ ゴシック" w:eastAsia="ＭＳ ゴシック" w:hAnsi="ＭＳ ゴシック" w:hint="eastAsia"/>
          <w:szCs w:val="21"/>
        </w:rPr>
        <w:t>事業所,％</w:t>
      </w:r>
      <w:r w:rsidR="0080632D" w:rsidRPr="00D97813">
        <w:rPr>
          <w:rFonts w:ascii="ＭＳ ゴシック" w:eastAsia="ＭＳ ゴシック" w:hAnsi="ＭＳ ゴシック" w:hint="eastAsia"/>
          <w:szCs w:val="21"/>
        </w:rPr>
        <w:t>)</w:t>
      </w:r>
      <w:r w:rsidR="0080632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0BF175D" w14:textId="3224616D" w:rsidR="0080632D" w:rsidRPr="00F04E27" w:rsidRDefault="00DC3DF3" w:rsidP="00CE62F5">
      <w:pPr>
        <w:ind w:left="420" w:right="436" w:hangingChars="200" w:hanging="420"/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334A17">
        <w:rPr>
          <w:noProof/>
        </w:rPr>
        <w:drawing>
          <wp:inline distT="0" distB="0" distL="0" distR="0" wp14:anchorId="56510D66" wp14:editId="5F148AF9">
            <wp:extent cx="5118100" cy="2900045"/>
            <wp:effectExtent l="0" t="0" r="0" b="0"/>
            <wp:docPr id="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03D7F" w14:textId="77777777" w:rsidR="0080632D" w:rsidRDefault="0080632D" w:rsidP="00BC56BC">
      <w:pPr>
        <w:jc w:val="left"/>
        <w:rPr>
          <w:sz w:val="22"/>
          <w:szCs w:val="22"/>
        </w:rPr>
      </w:pPr>
    </w:p>
    <w:p w14:paraId="347434F0" w14:textId="77777777" w:rsidR="00DD43F0" w:rsidRPr="004C04CC" w:rsidRDefault="0080632D" w:rsidP="00BC56B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187603">
        <w:rPr>
          <w:rFonts w:hint="eastAsia"/>
          <w:sz w:val="22"/>
          <w:szCs w:val="22"/>
        </w:rPr>
        <w:t xml:space="preserve">　</w:t>
      </w:r>
      <w:r w:rsidR="004B7380">
        <w:rPr>
          <w:rFonts w:hint="eastAsia"/>
          <w:sz w:val="22"/>
          <w:szCs w:val="22"/>
        </w:rPr>
        <w:t>地域</w:t>
      </w:r>
      <w:r w:rsidR="00212FF3" w:rsidRPr="004C04CC">
        <w:rPr>
          <w:rFonts w:hint="eastAsia"/>
          <w:sz w:val="22"/>
          <w:szCs w:val="22"/>
        </w:rPr>
        <w:t>別</w:t>
      </w:r>
      <w:r w:rsidR="00DA25C1">
        <w:rPr>
          <w:rFonts w:hint="eastAsia"/>
          <w:sz w:val="22"/>
          <w:szCs w:val="22"/>
        </w:rPr>
        <w:t>（全産業）</w:t>
      </w:r>
    </w:p>
    <w:p w14:paraId="691FA224" w14:textId="77777777" w:rsidR="00212FF3" w:rsidRPr="004C04CC" w:rsidRDefault="00212FF3" w:rsidP="004C04CC">
      <w:pPr>
        <w:ind w:firstLineChars="100" w:firstLine="226"/>
        <w:jc w:val="left"/>
        <w:rPr>
          <w:sz w:val="22"/>
          <w:szCs w:val="22"/>
        </w:rPr>
      </w:pPr>
      <w:r w:rsidRPr="004C04CC">
        <w:rPr>
          <w:rFonts w:hAnsi="ＭＳ 明朝" w:hint="eastAsia"/>
          <w:sz w:val="22"/>
          <w:szCs w:val="22"/>
        </w:rPr>
        <w:t>⑴</w:t>
      </w:r>
      <w:r w:rsidRPr="004C04CC">
        <w:rPr>
          <w:rFonts w:hint="eastAsia"/>
          <w:sz w:val="22"/>
          <w:szCs w:val="22"/>
        </w:rPr>
        <w:t xml:space="preserve">　事業所数</w:t>
      </w:r>
    </w:p>
    <w:p w14:paraId="7D9C3FCD" w14:textId="77777777" w:rsidR="00D43B61" w:rsidRDefault="004B7380" w:rsidP="00D43B61">
      <w:pPr>
        <w:ind w:leftChars="210" w:left="454" w:rightChars="12" w:right="26" w:firstLineChars="100" w:firstLine="22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地域</w:t>
      </w:r>
      <w:r w:rsidR="00E03289">
        <w:rPr>
          <w:rFonts w:hint="eastAsia"/>
          <w:sz w:val="22"/>
          <w:szCs w:val="22"/>
        </w:rPr>
        <w:t>別に</w:t>
      </w:r>
      <w:r w:rsidR="00BF5B92" w:rsidRPr="004C04CC">
        <w:rPr>
          <w:rFonts w:hint="eastAsia"/>
          <w:sz w:val="22"/>
          <w:szCs w:val="22"/>
        </w:rPr>
        <w:t>事業所数</w:t>
      </w:r>
      <w:r w:rsidR="00E03289">
        <w:rPr>
          <w:rFonts w:hint="eastAsia"/>
          <w:sz w:val="22"/>
          <w:szCs w:val="22"/>
        </w:rPr>
        <w:t>をみると</w:t>
      </w:r>
      <w:r w:rsidR="00BF5B92" w:rsidRPr="004C04CC">
        <w:rPr>
          <w:rFonts w:hint="eastAsia"/>
          <w:sz w:val="22"/>
          <w:szCs w:val="22"/>
        </w:rPr>
        <w:t>、</w:t>
      </w:r>
      <w:r w:rsidR="00CD5826">
        <w:rPr>
          <w:rFonts w:hint="eastAsia"/>
          <w:sz w:val="22"/>
          <w:szCs w:val="22"/>
        </w:rPr>
        <w:t>中央地域</w:t>
      </w:r>
      <w:r w:rsidR="00BF5B92" w:rsidRPr="004C04CC">
        <w:rPr>
          <w:rFonts w:hint="eastAsia"/>
          <w:sz w:val="22"/>
          <w:szCs w:val="22"/>
        </w:rPr>
        <w:t>が</w:t>
      </w:r>
      <w:r w:rsidR="00995BDB">
        <w:rPr>
          <w:rFonts w:hint="eastAsia"/>
          <w:sz w:val="22"/>
          <w:szCs w:val="22"/>
        </w:rPr>
        <w:t>4,859</w:t>
      </w:r>
      <w:r w:rsidR="00BF5B92" w:rsidRPr="004C04CC">
        <w:rPr>
          <w:rFonts w:hint="eastAsia"/>
          <w:sz w:val="22"/>
          <w:szCs w:val="22"/>
        </w:rPr>
        <w:t>事業所(構成比</w:t>
      </w:r>
      <w:r w:rsidR="00995BDB">
        <w:rPr>
          <w:rFonts w:hint="eastAsia"/>
          <w:sz w:val="22"/>
          <w:szCs w:val="22"/>
        </w:rPr>
        <w:t>37.0</w:t>
      </w:r>
      <w:r w:rsidR="00BF5B92" w:rsidRPr="004C04CC">
        <w:rPr>
          <w:rFonts w:hint="eastAsia"/>
          <w:sz w:val="22"/>
          <w:szCs w:val="22"/>
        </w:rPr>
        <w:t>％)で最も高く、次いで岡崎</w:t>
      </w:r>
      <w:r w:rsidR="00CD5826">
        <w:rPr>
          <w:rFonts w:hint="eastAsia"/>
          <w:sz w:val="22"/>
          <w:szCs w:val="22"/>
        </w:rPr>
        <w:t>地域</w:t>
      </w:r>
      <w:r w:rsidR="008E3AED" w:rsidRPr="004C04CC">
        <w:rPr>
          <w:rFonts w:hint="eastAsia"/>
          <w:sz w:val="22"/>
          <w:szCs w:val="22"/>
        </w:rPr>
        <w:t>の</w:t>
      </w:r>
      <w:r w:rsidR="00995BDB">
        <w:rPr>
          <w:rFonts w:hint="eastAsia"/>
          <w:sz w:val="22"/>
          <w:szCs w:val="22"/>
        </w:rPr>
        <w:t>1,979</w:t>
      </w:r>
      <w:r w:rsidR="00BF5B92" w:rsidRPr="004C04CC">
        <w:rPr>
          <w:rFonts w:hint="eastAsia"/>
          <w:sz w:val="22"/>
          <w:szCs w:val="22"/>
        </w:rPr>
        <w:t>事業所(同</w:t>
      </w:r>
      <w:r w:rsidR="00995BDB">
        <w:rPr>
          <w:rFonts w:hint="eastAsia"/>
          <w:sz w:val="22"/>
          <w:szCs w:val="22"/>
        </w:rPr>
        <w:t>15.1</w:t>
      </w:r>
      <w:r w:rsidR="00BF5B92" w:rsidRPr="004C04CC">
        <w:rPr>
          <w:rFonts w:hint="eastAsia"/>
          <w:sz w:val="22"/>
          <w:szCs w:val="22"/>
        </w:rPr>
        <w:t>％)、岩津</w:t>
      </w:r>
      <w:r w:rsidR="00CD5826">
        <w:rPr>
          <w:rFonts w:hint="eastAsia"/>
          <w:sz w:val="22"/>
          <w:szCs w:val="22"/>
        </w:rPr>
        <w:t>地域</w:t>
      </w:r>
      <w:r w:rsidR="008E3AED" w:rsidRPr="004C04CC">
        <w:rPr>
          <w:rFonts w:hint="eastAsia"/>
          <w:sz w:val="22"/>
          <w:szCs w:val="22"/>
        </w:rPr>
        <w:t>の</w:t>
      </w:r>
      <w:r w:rsidR="00995BDB">
        <w:rPr>
          <w:rFonts w:hint="eastAsia"/>
          <w:sz w:val="22"/>
          <w:szCs w:val="22"/>
        </w:rPr>
        <w:t>1,606</w:t>
      </w:r>
      <w:r w:rsidR="00BF5B92" w:rsidRPr="004C04CC">
        <w:rPr>
          <w:rFonts w:hint="eastAsia"/>
          <w:sz w:val="22"/>
          <w:szCs w:val="22"/>
        </w:rPr>
        <w:t>事業所(同</w:t>
      </w:r>
      <w:r w:rsidR="00995BDB">
        <w:rPr>
          <w:rFonts w:hint="eastAsia"/>
          <w:sz w:val="22"/>
          <w:szCs w:val="22"/>
        </w:rPr>
        <w:t>12.2</w:t>
      </w:r>
      <w:r w:rsidR="00BF5B92" w:rsidRPr="004C04CC">
        <w:rPr>
          <w:rFonts w:hint="eastAsia"/>
          <w:sz w:val="22"/>
          <w:szCs w:val="22"/>
        </w:rPr>
        <w:t>%)</w:t>
      </w:r>
      <w:r w:rsidR="008E3AED" w:rsidRPr="004C04CC">
        <w:rPr>
          <w:rFonts w:hint="eastAsia"/>
          <w:sz w:val="22"/>
          <w:szCs w:val="22"/>
        </w:rPr>
        <w:t>となってい</w:t>
      </w:r>
      <w:r w:rsidR="000370F1">
        <w:rPr>
          <w:rFonts w:hint="eastAsia"/>
          <w:sz w:val="22"/>
          <w:szCs w:val="22"/>
        </w:rPr>
        <w:t>る</w:t>
      </w:r>
      <w:r w:rsidR="008E3AED" w:rsidRPr="004C04CC">
        <w:rPr>
          <w:rFonts w:hint="eastAsia"/>
          <w:sz w:val="22"/>
          <w:szCs w:val="22"/>
        </w:rPr>
        <w:t>。</w:t>
      </w:r>
    </w:p>
    <w:p w14:paraId="6E489DEC" w14:textId="0FF61C11" w:rsidR="00D43B61" w:rsidRPr="00626859" w:rsidRDefault="00361D9D" w:rsidP="00626859">
      <w:pPr>
        <w:ind w:rightChars="12" w:right="26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</w:t>
      </w:r>
      <w:r w:rsidR="00D97813" w:rsidRPr="001B47C8">
        <w:rPr>
          <w:rFonts w:ascii="ＭＳ ゴシック" w:eastAsia="ＭＳ ゴシック" w:hAnsi="ＭＳ ゴシック" w:hint="eastAsia"/>
          <w:b/>
          <w:sz w:val="22"/>
          <w:szCs w:val="22"/>
        </w:rPr>
        <w:t>図</w:t>
      </w:r>
      <w:r w:rsidR="005D5B32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D97813" w:rsidRPr="001B47C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4B7380">
        <w:rPr>
          <w:rFonts w:ascii="ＭＳ ゴシック" w:eastAsia="ＭＳ ゴシック" w:hAnsi="ＭＳ ゴシック" w:hint="eastAsia"/>
          <w:b/>
          <w:sz w:val="22"/>
          <w:szCs w:val="22"/>
        </w:rPr>
        <w:t>地域</w:t>
      </w:r>
      <w:r w:rsidR="00D97813" w:rsidRPr="001B47C8">
        <w:rPr>
          <w:rFonts w:ascii="ＭＳ ゴシック" w:eastAsia="ＭＳ ゴシック" w:hAnsi="ＭＳ ゴシック" w:hint="eastAsia"/>
          <w:b/>
          <w:sz w:val="22"/>
          <w:szCs w:val="22"/>
        </w:rPr>
        <w:t>別事業所数</w:t>
      </w:r>
      <w:r w:rsidR="006268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97813" w:rsidRPr="00BC325A">
        <w:rPr>
          <w:rFonts w:ascii="ＭＳ ゴシック" w:eastAsia="ＭＳ ゴシック" w:hAnsi="ＭＳ ゴシック" w:hint="eastAsia"/>
          <w:szCs w:val="21"/>
        </w:rPr>
        <w:t>（単位：事業所）</w:t>
      </w:r>
      <w:r w:rsidR="002B3E84"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1D34E044" wp14:editId="2AB26E87">
            <wp:extent cx="3715720" cy="2197290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720" cy="219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F49B6" w14:textId="77777777" w:rsidR="008E3AED" w:rsidRPr="004C04CC" w:rsidRDefault="008E3AED" w:rsidP="004C04CC">
      <w:pPr>
        <w:ind w:firstLineChars="100" w:firstLine="226"/>
        <w:jc w:val="left"/>
        <w:rPr>
          <w:sz w:val="22"/>
          <w:szCs w:val="22"/>
        </w:rPr>
      </w:pPr>
      <w:r w:rsidRPr="004C04CC">
        <w:rPr>
          <w:rFonts w:hAnsi="ＭＳ 明朝" w:hint="eastAsia"/>
          <w:sz w:val="22"/>
          <w:szCs w:val="22"/>
        </w:rPr>
        <w:lastRenderedPageBreak/>
        <w:t>⑵</w:t>
      </w:r>
      <w:r w:rsidR="00D43B61">
        <w:rPr>
          <w:rFonts w:hint="eastAsia"/>
          <w:sz w:val="22"/>
          <w:szCs w:val="22"/>
        </w:rPr>
        <w:t xml:space="preserve">　従業者</w:t>
      </w:r>
      <w:r w:rsidRPr="004C04CC">
        <w:rPr>
          <w:rFonts w:hint="eastAsia"/>
          <w:sz w:val="22"/>
          <w:szCs w:val="22"/>
        </w:rPr>
        <w:t>数</w:t>
      </w:r>
    </w:p>
    <w:p w14:paraId="7B1BC95E" w14:textId="77777777" w:rsidR="001B47C8" w:rsidRDefault="004B7380" w:rsidP="00E03289">
      <w:pPr>
        <w:ind w:leftChars="210" w:left="454" w:rightChars="12" w:right="26" w:firstLineChars="100" w:firstLine="22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地域</w:t>
      </w:r>
      <w:r w:rsidR="00E03289">
        <w:rPr>
          <w:rFonts w:hint="eastAsia"/>
          <w:sz w:val="22"/>
          <w:szCs w:val="22"/>
        </w:rPr>
        <w:t>別に</w:t>
      </w:r>
      <w:r w:rsidR="008E3AED" w:rsidRPr="004C04CC">
        <w:rPr>
          <w:rFonts w:hint="eastAsia"/>
          <w:sz w:val="22"/>
          <w:szCs w:val="22"/>
        </w:rPr>
        <w:t>従業</w:t>
      </w:r>
      <w:r w:rsidR="00E03289">
        <w:rPr>
          <w:rFonts w:hint="eastAsia"/>
          <w:sz w:val="22"/>
          <w:szCs w:val="22"/>
        </w:rPr>
        <w:t>者</w:t>
      </w:r>
      <w:r w:rsidR="008E3AED" w:rsidRPr="004C04CC">
        <w:rPr>
          <w:rFonts w:hint="eastAsia"/>
          <w:sz w:val="22"/>
          <w:szCs w:val="22"/>
        </w:rPr>
        <w:t>数</w:t>
      </w:r>
      <w:r w:rsidR="00E03289">
        <w:rPr>
          <w:rFonts w:hint="eastAsia"/>
          <w:sz w:val="22"/>
          <w:szCs w:val="22"/>
        </w:rPr>
        <w:t>をみると</w:t>
      </w:r>
      <w:r w:rsidR="008E3AED" w:rsidRPr="004C04CC">
        <w:rPr>
          <w:rFonts w:hint="eastAsia"/>
          <w:sz w:val="22"/>
          <w:szCs w:val="22"/>
        </w:rPr>
        <w:t>、</w:t>
      </w:r>
      <w:r w:rsidR="00CD5826">
        <w:rPr>
          <w:rFonts w:hint="eastAsia"/>
          <w:sz w:val="22"/>
          <w:szCs w:val="22"/>
        </w:rPr>
        <w:t>中央地域</w:t>
      </w:r>
      <w:r w:rsidR="008E3AED" w:rsidRPr="004C04CC">
        <w:rPr>
          <w:rFonts w:hint="eastAsia"/>
          <w:sz w:val="22"/>
          <w:szCs w:val="22"/>
        </w:rPr>
        <w:t>が</w:t>
      </w:r>
      <w:r w:rsidR="00F40A7C">
        <w:rPr>
          <w:rFonts w:hint="eastAsia"/>
          <w:sz w:val="22"/>
          <w:szCs w:val="22"/>
        </w:rPr>
        <w:t>45,817</w:t>
      </w:r>
      <w:r w:rsidR="008E3AED" w:rsidRPr="004C04CC">
        <w:rPr>
          <w:rFonts w:hint="eastAsia"/>
          <w:sz w:val="22"/>
          <w:szCs w:val="22"/>
        </w:rPr>
        <w:t>人</w:t>
      </w:r>
      <w:r w:rsidR="00732928">
        <w:rPr>
          <w:rFonts w:hint="eastAsia"/>
          <w:sz w:val="22"/>
          <w:szCs w:val="22"/>
        </w:rPr>
        <w:t>(</w:t>
      </w:r>
      <w:r w:rsidR="008E3AED" w:rsidRPr="004C04CC">
        <w:rPr>
          <w:rFonts w:hint="eastAsia"/>
          <w:sz w:val="22"/>
          <w:szCs w:val="22"/>
        </w:rPr>
        <w:t>構成比</w:t>
      </w:r>
      <w:r w:rsidR="00F40A7C">
        <w:rPr>
          <w:rFonts w:hint="eastAsia"/>
          <w:sz w:val="22"/>
          <w:szCs w:val="22"/>
        </w:rPr>
        <w:t>27.6</w:t>
      </w:r>
      <w:r w:rsidR="008E3AED" w:rsidRPr="004C04CC">
        <w:rPr>
          <w:rFonts w:hint="eastAsia"/>
          <w:sz w:val="22"/>
          <w:szCs w:val="22"/>
        </w:rPr>
        <w:t>％</w:t>
      </w:r>
      <w:r w:rsidR="00732928">
        <w:rPr>
          <w:rFonts w:hint="eastAsia"/>
          <w:sz w:val="22"/>
          <w:szCs w:val="22"/>
        </w:rPr>
        <w:t>)</w:t>
      </w:r>
      <w:r w:rsidR="008E3AED" w:rsidRPr="004C04CC">
        <w:rPr>
          <w:rFonts w:hint="eastAsia"/>
          <w:sz w:val="22"/>
          <w:szCs w:val="22"/>
        </w:rPr>
        <w:t>で最も高く、次いで矢作</w:t>
      </w:r>
      <w:r w:rsidR="00CD5826">
        <w:rPr>
          <w:rFonts w:hint="eastAsia"/>
          <w:sz w:val="22"/>
          <w:szCs w:val="22"/>
        </w:rPr>
        <w:t>地域</w:t>
      </w:r>
      <w:r w:rsidR="008E3AED" w:rsidRPr="004C04CC">
        <w:rPr>
          <w:rFonts w:hint="eastAsia"/>
          <w:sz w:val="22"/>
          <w:szCs w:val="22"/>
        </w:rPr>
        <w:t>の</w:t>
      </w:r>
      <w:r w:rsidR="00F40A7C">
        <w:rPr>
          <w:rFonts w:hint="eastAsia"/>
          <w:sz w:val="22"/>
          <w:szCs w:val="22"/>
        </w:rPr>
        <w:t>31,598</w:t>
      </w:r>
      <w:r w:rsidR="008E3AED" w:rsidRPr="004C04CC">
        <w:rPr>
          <w:rFonts w:hint="eastAsia"/>
          <w:sz w:val="22"/>
          <w:szCs w:val="22"/>
        </w:rPr>
        <w:t>人(同</w:t>
      </w:r>
      <w:r w:rsidR="00F40A7C">
        <w:rPr>
          <w:rFonts w:hint="eastAsia"/>
          <w:sz w:val="22"/>
          <w:szCs w:val="22"/>
        </w:rPr>
        <w:t>19.0</w:t>
      </w:r>
      <w:r w:rsidR="008E3AED" w:rsidRPr="004C04CC">
        <w:rPr>
          <w:rFonts w:hint="eastAsia"/>
          <w:sz w:val="22"/>
          <w:szCs w:val="22"/>
        </w:rPr>
        <w:t>％)、岡崎</w:t>
      </w:r>
      <w:r w:rsidR="00CD5826">
        <w:rPr>
          <w:rFonts w:hint="eastAsia"/>
          <w:sz w:val="22"/>
          <w:szCs w:val="22"/>
        </w:rPr>
        <w:t>地域</w:t>
      </w:r>
      <w:r w:rsidR="008E3AED" w:rsidRPr="004C04CC">
        <w:rPr>
          <w:rFonts w:hint="eastAsia"/>
          <w:sz w:val="22"/>
          <w:szCs w:val="22"/>
        </w:rPr>
        <w:t>の</w:t>
      </w:r>
      <w:r w:rsidR="00F40A7C">
        <w:rPr>
          <w:rFonts w:hint="eastAsia"/>
          <w:sz w:val="22"/>
          <w:szCs w:val="22"/>
        </w:rPr>
        <w:t>22,681</w:t>
      </w:r>
      <w:r w:rsidR="008E3AED" w:rsidRPr="004C04CC">
        <w:rPr>
          <w:rFonts w:hint="eastAsia"/>
          <w:sz w:val="22"/>
          <w:szCs w:val="22"/>
        </w:rPr>
        <w:t>人(同</w:t>
      </w:r>
      <w:r w:rsidR="00F40A7C">
        <w:rPr>
          <w:rFonts w:hint="eastAsia"/>
          <w:sz w:val="22"/>
          <w:szCs w:val="22"/>
        </w:rPr>
        <w:t>13.7</w:t>
      </w:r>
      <w:r w:rsidR="008E3AED" w:rsidRPr="004C04CC">
        <w:rPr>
          <w:rFonts w:hint="eastAsia"/>
          <w:sz w:val="22"/>
          <w:szCs w:val="22"/>
        </w:rPr>
        <w:t>％)となってい</w:t>
      </w:r>
      <w:r w:rsidR="000370F1">
        <w:rPr>
          <w:rFonts w:hint="eastAsia"/>
          <w:sz w:val="22"/>
          <w:szCs w:val="22"/>
        </w:rPr>
        <w:t>る</w:t>
      </w:r>
      <w:r w:rsidR="008E3AED" w:rsidRPr="004C04CC">
        <w:rPr>
          <w:rFonts w:hint="eastAsia"/>
          <w:sz w:val="22"/>
          <w:szCs w:val="22"/>
        </w:rPr>
        <w:t>。</w:t>
      </w:r>
    </w:p>
    <w:p w14:paraId="74091DE5" w14:textId="77777777" w:rsidR="00CD5826" w:rsidRPr="004C04CC" w:rsidRDefault="00CD5826" w:rsidP="00E03289">
      <w:pPr>
        <w:ind w:leftChars="210" w:left="454" w:rightChars="12" w:right="26" w:firstLineChars="100" w:firstLine="226"/>
        <w:jc w:val="left"/>
        <w:rPr>
          <w:sz w:val="22"/>
          <w:szCs w:val="22"/>
        </w:rPr>
      </w:pPr>
    </w:p>
    <w:p w14:paraId="79AF68C3" w14:textId="65ED8B0A" w:rsidR="00BC325A" w:rsidRPr="007A58C1" w:rsidRDefault="00BC325A" w:rsidP="007A58C1">
      <w:pPr>
        <w:ind w:rightChars="-87" w:right="-18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5D5B3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1B47C8" w:rsidRPr="001B47C8">
        <w:rPr>
          <w:rFonts w:ascii="ＭＳ ゴシック" w:eastAsia="ＭＳ ゴシック" w:hAnsi="ＭＳ ゴシック" w:hint="eastAsia"/>
          <w:b/>
          <w:sz w:val="22"/>
          <w:szCs w:val="22"/>
        </w:rPr>
        <w:t>図</w:t>
      </w:r>
      <w:r w:rsidR="005D5B32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1B47C8" w:rsidRPr="001B47C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541ECD">
        <w:rPr>
          <w:rFonts w:ascii="ＭＳ ゴシック" w:eastAsia="ＭＳ ゴシック" w:hAnsi="ＭＳ ゴシック" w:hint="eastAsia"/>
          <w:b/>
          <w:sz w:val="22"/>
          <w:szCs w:val="22"/>
        </w:rPr>
        <w:t>地域</w:t>
      </w:r>
      <w:r w:rsidR="001B47C8" w:rsidRPr="001B47C8">
        <w:rPr>
          <w:rFonts w:ascii="ＭＳ ゴシック" w:eastAsia="ＭＳ ゴシック" w:hAnsi="ＭＳ ゴシック" w:hint="eastAsia"/>
          <w:b/>
          <w:sz w:val="22"/>
          <w:szCs w:val="22"/>
        </w:rPr>
        <w:t>別従業者数</w:t>
      </w:r>
      <w:r w:rsidR="007C22C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BC325A">
        <w:rPr>
          <w:rFonts w:ascii="ＭＳ ゴシック" w:eastAsia="ＭＳ ゴシック" w:hAnsi="ＭＳ ゴシック" w:hint="eastAsia"/>
          <w:szCs w:val="21"/>
        </w:rPr>
        <w:t>（</w:t>
      </w:r>
      <w:r w:rsidR="00D97813" w:rsidRPr="001473EA">
        <w:rPr>
          <w:rFonts w:ascii="ＭＳ ゴシック" w:eastAsia="ＭＳ ゴシック" w:hAnsi="ＭＳ ゴシック" w:hint="eastAsia"/>
        </w:rPr>
        <w:t>単位：人）</w:t>
      </w:r>
      <w:r w:rsidR="00A8751E">
        <w:rPr>
          <w:rFonts w:ascii="ＭＳ ゴシック" w:eastAsia="ＭＳ ゴシック" w:hAnsi="ＭＳ ゴシック"/>
          <w:noProof/>
        </w:rPr>
        <w:drawing>
          <wp:inline distT="0" distB="0" distL="0" distR="0" wp14:anchorId="274B86CF" wp14:editId="36561EA1">
            <wp:extent cx="3865418" cy="2283989"/>
            <wp:effectExtent l="0" t="0" r="1905" b="254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7" cy="230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30503" w14:textId="45F0C5A9" w:rsidR="00BF5B92" w:rsidRDefault="005D5B32" w:rsidP="00951621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</w:t>
      </w:r>
      <w:r w:rsidR="008E3AED" w:rsidRPr="001B47C8">
        <w:rPr>
          <w:rFonts w:ascii="ＭＳ ゴシック" w:eastAsia="ＭＳ ゴシック" w:hAnsi="ＭＳ ゴシック" w:hint="eastAsia"/>
          <w:b/>
          <w:bCs/>
          <w:sz w:val="22"/>
          <w:szCs w:val="22"/>
        </w:rPr>
        <w:t>表</w:t>
      </w:r>
      <w:r w:rsidR="00E12937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8E3AED" w:rsidRPr="001B47C8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541ECD">
        <w:rPr>
          <w:rFonts w:ascii="ＭＳ ゴシック" w:eastAsia="ＭＳ ゴシック" w:hAnsi="ＭＳ ゴシック" w:hint="eastAsia"/>
          <w:b/>
          <w:bCs/>
          <w:sz w:val="22"/>
          <w:szCs w:val="22"/>
        </w:rPr>
        <w:t>地域</w:t>
      </w:r>
      <w:r w:rsidR="008E3AED" w:rsidRPr="001B47C8">
        <w:rPr>
          <w:rFonts w:ascii="ＭＳ ゴシック" w:eastAsia="ＭＳ ゴシック" w:hAnsi="ＭＳ ゴシック" w:hint="eastAsia"/>
          <w:b/>
          <w:bCs/>
          <w:sz w:val="22"/>
          <w:szCs w:val="22"/>
        </w:rPr>
        <w:t>別事業所数及び従業者数</w:t>
      </w:r>
      <w:r w:rsidR="00E03289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</w:t>
      </w:r>
      <w:r w:rsidR="002A0869" w:rsidRPr="002A0869">
        <w:rPr>
          <w:rFonts w:ascii="ＭＳ ゴシック" w:eastAsia="ＭＳ ゴシック" w:hAnsi="ＭＳ ゴシック" w:hint="eastAsia"/>
          <w:bCs/>
          <w:sz w:val="22"/>
          <w:szCs w:val="22"/>
        </w:rPr>
        <w:t>（単位：事業所,人,％）</w:t>
      </w:r>
    </w:p>
    <w:p w14:paraId="60F42DD0" w14:textId="5B24029F" w:rsidR="00C05843" w:rsidRDefault="00DC3DF3" w:rsidP="007460CB">
      <w:pPr>
        <w:jc w:val="center"/>
      </w:pPr>
      <w:r w:rsidRPr="00334A17">
        <w:rPr>
          <w:noProof/>
        </w:rPr>
        <w:drawing>
          <wp:inline distT="0" distB="0" distL="0" distR="0" wp14:anchorId="5F23DDF2" wp14:editId="71CCDC15">
            <wp:extent cx="5165725" cy="2388235"/>
            <wp:effectExtent l="0" t="0" r="0" b="0"/>
            <wp:docPr id="4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E69B8" w14:textId="77777777" w:rsidR="00AE376C" w:rsidRDefault="00AE376C" w:rsidP="00B30A11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C7A738F" w14:textId="74496E6F" w:rsidR="006669BB" w:rsidRPr="006773B0" w:rsidRDefault="006669BB" w:rsidP="00B30A11">
      <w:pPr>
        <w:rPr>
          <w:rFonts w:hAnsi="ＭＳ 明朝"/>
          <w:bCs/>
          <w:sz w:val="22"/>
          <w:szCs w:val="22"/>
        </w:rPr>
      </w:pPr>
      <w:r w:rsidRPr="006773B0">
        <w:rPr>
          <w:rFonts w:hAnsi="ＭＳ 明朝" w:hint="eastAsia"/>
          <w:bCs/>
          <w:sz w:val="22"/>
          <w:szCs w:val="22"/>
        </w:rPr>
        <w:t>８　平成</w:t>
      </w:r>
      <w:r w:rsidR="00E64398">
        <w:rPr>
          <w:rFonts w:hAnsi="ＭＳ 明朝" w:hint="eastAsia"/>
          <w:bCs/>
          <w:sz w:val="22"/>
          <w:szCs w:val="22"/>
        </w:rPr>
        <w:t>28</w:t>
      </w:r>
      <w:r w:rsidRPr="006773B0">
        <w:rPr>
          <w:rFonts w:hAnsi="ＭＳ 明朝" w:hint="eastAsia"/>
          <w:bCs/>
          <w:sz w:val="22"/>
          <w:szCs w:val="22"/>
        </w:rPr>
        <w:t>年経済センサス</w:t>
      </w:r>
      <w:r w:rsidR="00D47F60">
        <w:rPr>
          <w:rFonts w:hint="eastAsia"/>
          <w:spacing w:val="0"/>
          <w:sz w:val="22"/>
          <w:szCs w:val="22"/>
        </w:rPr>
        <w:t>‐</w:t>
      </w:r>
      <w:r w:rsidRPr="006773B0">
        <w:rPr>
          <w:rFonts w:hAnsi="ＭＳ 明朝" w:hint="eastAsia"/>
          <w:bCs/>
          <w:sz w:val="22"/>
          <w:szCs w:val="22"/>
        </w:rPr>
        <w:t>活動調査結果との比較</w:t>
      </w:r>
    </w:p>
    <w:p w14:paraId="00B02C3D" w14:textId="77777777" w:rsidR="006669BB" w:rsidRDefault="006669BB" w:rsidP="00B30A11">
      <w:pPr>
        <w:rPr>
          <w:rFonts w:hAnsi="ＭＳ 明朝"/>
          <w:sz w:val="22"/>
          <w:szCs w:val="22"/>
        </w:rPr>
      </w:pPr>
      <w:r w:rsidRPr="006773B0">
        <w:rPr>
          <w:rFonts w:hAnsi="ＭＳ 明朝" w:hint="eastAsia"/>
          <w:bCs/>
          <w:sz w:val="22"/>
          <w:szCs w:val="22"/>
        </w:rPr>
        <w:t xml:space="preserve">　</w:t>
      </w:r>
      <w:r w:rsidRPr="004C04CC">
        <w:rPr>
          <w:rFonts w:hAnsi="ＭＳ 明朝" w:hint="eastAsia"/>
          <w:sz w:val="22"/>
          <w:szCs w:val="22"/>
        </w:rPr>
        <w:t>⑴</w:t>
      </w:r>
      <w:r>
        <w:rPr>
          <w:rFonts w:hAnsi="ＭＳ 明朝" w:hint="eastAsia"/>
          <w:sz w:val="22"/>
          <w:szCs w:val="22"/>
        </w:rPr>
        <w:t xml:space="preserve">　事業所数・従業者数</w:t>
      </w:r>
      <w:r w:rsidR="003E47FD">
        <w:rPr>
          <w:rFonts w:hAnsi="ＭＳ 明朝" w:hint="eastAsia"/>
          <w:sz w:val="22"/>
          <w:szCs w:val="22"/>
        </w:rPr>
        <w:t>（民営）</w:t>
      </w:r>
    </w:p>
    <w:p w14:paraId="019DDA3C" w14:textId="77777777" w:rsidR="006669BB" w:rsidRDefault="006669BB" w:rsidP="00B30A11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ア　事業所数</w:t>
      </w:r>
    </w:p>
    <w:p w14:paraId="1FC9DA82" w14:textId="250932EE" w:rsidR="006669BB" w:rsidRDefault="006669BB" w:rsidP="00D31A8F">
      <w:pPr>
        <w:ind w:left="678" w:hangingChars="300" w:hanging="67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産業大分類別に事業所数をみると、</w:t>
      </w:r>
      <w:r w:rsidR="007460CB">
        <w:rPr>
          <w:rFonts w:hAnsi="ＭＳ 明朝" w:hint="eastAsia"/>
          <w:sz w:val="22"/>
          <w:szCs w:val="22"/>
        </w:rPr>
        <w:t>「</w:t>
      </w:r>
      <w:r w:rsidR="00E64398" w:rsidRPr="00E64398">
        <w:rPr>
          <w:rFonts w:hAnsi="ＭＳ 明朝" w:hint="eastAsia"/>
          <w:sz w:val="22"/>
          <w:szCs w:val="22"/>
        </w:rPr>
        <w:t>不動産業，物品賃貸業</w:t>
      </w:r>
      <w:r w:rsidR="007460CB">
        <w:rPr>
          <w:rFonts w:hAnsi="ＭＳ 明朝" w:hint="eastAsia"/>
          <w:sz w:val="22"/>
          <w:szCs w:val="22"/>
        </w:rPr>
        <w:t>」</w:t>
      </w:r>
      <w:r w:rsidR="00D31A8F">
        <w:rPr>
          <w:rFonts w:hAnsi="ＭＳ 明朝" w:hint="eastAsia"/>
          <w:sz w:val="22"/>
          <w:szCs w:val="22"/>
        </w:rPr>
        <w:t>で</w:t>
      </w:r>
      <w:r w:rsidR="00E64398">
        <w:rPr>
          <w:rFonts w:hAnsi="ＭＳ 明朝" w:hint="eastAsia"/>
          <w:sz w:val="22"/>
          <w:szCs w:val="22"/>
        </w:rPr>
        <w:t>64</w:t>
      </w:r>
      <w:r w:rsidR="00D31A8F">
        <w:rPr>
          <w:rFonts w:hAnsi="ＭＳ 明朝" w:hint="eastAsia"/>
          <w:sz w:val="22"/>
          <w:szCs w:val="22"/>
        </w:rPr>
        <w:t>事業所増加し、次いで</w:t>
      </w:r>
      <w:r w:rsidR="007460CB">
        <w:rPr>
          <w:rFonts w:hAnsi="ＭＳ 明朝" w:hint="eastAsia"/>
          <w:sz w:val="22"/>
          <w:szCs w:val="22"/>
        </w:rPr>
        <w:t>「</w:t>
      </w:r>
      <w:r w:rsidR="00B13CAC" w:rsidRPr="00B13CAC">
        <w:rPr>
          <w:rFonts w:hAnsi="ＭＳ 明朝" w:hint="eastAsia"/>
          <w:sz w:val="22"/>
          <w:szCs w:val="22"/>
        </w:rPr>
        <w:t>医療，福祉</w:t>
      </w:r>
      <w:r w:rsidR="007460CB">
        <w:rPr>
          <w:rFonts w:hAnsi="ＭＳ 明朝" w:hint="eastAsia"/>
          <w:sz w:val="22"/>
          <w:szCs w:val="22"/>
        </w:rPr>
        <w:t>」</w:t>
      </w:r>
      <w:r w:rsidR="00D31A8F">
        <w:rPr>
          <w:rFonts w:hAnsi="ＭＳ 明朝" w:hint="eastAsia"/>
          <w:sz w:val="22"/>
          <w:szCs w:val="22"/>
        </w:rPr>
        <w:t>が</w:t>
      </w:r>
      <w:r w:rsidR="00B13CAC">
        <w:rPr>
          <w:rFonts w:hAnsi="ＭＳ 明朝" w:hint="eastAsia"/>
          <w:sz w:val="22"/>
          <w:szCs w:val="22"/>
        </w:rPr>
        <w:t>47</w:t>
      </w:r>
      <w:r w:rsidR="007460CB">
        <w:rPr>
          <w:rFonts w:hAnsi="ＭＳ 明朝" w:hint="eastAsia"/>
          <w:sz w:val="22"/>
          <w:szCs w:val="22"/>
        </w:rPr>
        <w:t>事業所増加となっている。</w:t>
      </w:r>
      <w:r w:rsidR="007A58C1">
        <w:rPr>
          <w:rFonts w:hAnsi="ＭＳ 明朝" w:hint="eastAsia"/>
          <w:sz w:val="22"/>
          <w:szCs w:val="22"/>
        </w:rPr>
        <w:t>一方で、</w:t>
      </w:r>
      <w:r w:rsidR="007460CB">
        <w:rPr>
          <w:rFonts w:hAnsi="ＭＳ 明朝" w:hint="eastAsia"/>
          <w:sz w:val="22"/>
          <w:szCs w:val="22"/>
        </w:rPr>
        <w:t>「卸売</w:t>
      </w:r>
      <w:r w:rsidR="00D31A8F">
        <w:rPr>
          <w:rFonts w:hAnsi="ＭＳ 明朝" w:hint="eastAsia"/>
          <w:sz w:val="22"/>
          <w:szCs w:val="22"/>
        </w:rPr>
        <w:t>業</w:t>
      </w:r>
      <w:r w:rsidR="007460CB">
        <w:rPr>
          <w:rFonts w:hAnsi="ＭＳ 明朝" w:hint="eastAsia"/>
          <w:sz w:val="22"/>
          <w:szCs w:val="22"/>
        </w:rPr>
        <w:t>，小売業</w:t>
      </w:r>
      <w:r w:rsidR="00D31A8F">
        <w:rPr>
          <w:rFonts w:hAnsi="ＭＳ 明朝" w:hint="eastAsia"/>
          <w:sz w:val="22"/>
          <w:szCs w:val="22"/>
        </w:rPr>
        <w:t>」が</w:t>
      </w:r>
      <w:r w:rsidR="00A642CD">
        <w:rPr>
          <w:rFonts w:hAnsi="ＭＳ 明朝" w:hint="eastAsia"/>
          <w:sz w:val="22"/>
          <w:szCs w:val="22"/>
        </w:rPr>
        <w:t>336</w:t>
      </w:r>
      <w:r w:rsidR="00D31A8F">
        <w:rPr>
          <w:rFonts w:hAnsi="ＭＳ 明朝" w:hint="eastAsia"/>
          <w:sz w:val="22"/>
          <w:szCs w:val="22"/>
        </w:rPr>
        <w:t>事業所</w:t>
      </w:r>
      <w:r w:rsidR="003E47FD">
        <w:rPr>
          <w:rFonts w:hAnsi="ＭＳ 明朝" w:hint="eastAsia"/>
          <w:sz w:val="22"/>
          <w:szCs w:val="22"/>
        </w:rPr>
        <w:t>減少</w:t>
      </w:r>
      <w:r w:rsidR="00D31A8F">
        <w:rPr>
          <w:rFonts w:hAnsi="ＭＳ 明朝" w:hint="eastAsia"/>
          <w:sz w:val="22"/>
          <w:szCs w:val="22"/>
        </w:rPr>
        <w:t>、次いで「</w:t>
      </w:r>
      <w:r w:rsidR="00A642CD" w:rsidRPr="00A642CD">
        <w:rPr>
          <w:rFonts w:hAnsi="ＭＳ 明朝" w:hint="eastAsia"/>
          <w:sz w:val="22"/>
          <w:szCs w:val="22"/>
        </w:rPr>
        <w:t>宿泊業，飲食サービス業</w:t>
      </w:r>
      <w:r w:rsidR="00D31A8F">
        <w:rPr>
          <w:rFonts w:hAnsi="ＭＳ 明朝" w:hint="eastAsia"/>
          <w:sz w:val="22"/>
          <w:szCs w:val="22"/>
        </w:rPr>
        <w:t>」が</w:t>
      </w:r>
      <w:r w:rsidR="00A642CD">
        <w:rPr>
          <w:rFonts w:hAnsi="ＭＳ 明朝" w:hint="eastAsia"/>
          <w:sz w:val="22"/>
          <w:szCs w:val="22"/>
        </w:rPr>
        <w:t>251</w:t>
      </w:r>
      <w:r w:rsidR="00D31A8F">
        <w:rPr>
          <w:rFonts w:hAnsi="ＭＳ 明朝" w:hint="eastAsia"/>
          <w:sz w:val="22"/>
          <w:szCs w:val="22"/>
        </w:rPr>
        <w:t>事業所</w:t>
      </w:r>
      <w:r w:rsidR="003E47FD">
        <w:rPr>
          <w:rFonts w:hAnsi="ＭＳ 明朝" w:hint="eastAsia"/>
          <w:sz w:val="22"/>
          <w:szCs w:val="22"/>
        </w:rPr>
        <w:t>減少</w:t>
      </w:r>
      <w:r w:rsidR="00D31A8F">
        <w:rPr>
          <w:rFonts w:hAnsi="ＭＳ 明朝" w:hint="eastAsia"/>
          <w:sz w:val="22"/>
          <w:szCs w:val="22"/>
        </w:rPr>
        <w:t>となっており、前回の平成</w:t>
      </w:r>
      <w:r w:rsidR="00A642CD">
        <w:rPr>
          <w:rFonts w:hAnsi="ＭＳ 明朝" w:hint="eastAsia"/>
          <w:sz w:val="22"/>
          <w:szCs w:val="22"/>
        </w:rPr>
        <w:t>28</w:t>
      </w:r>
      <w:r w:rsidR="007460CB">
        <w:rPr>
          <w:rFonts w:hAnsi="ＭＳ 明朝" w:hint="eastAsia"/>
          <w:sz w:val="22"/>
          <w:szCs w:val="22"/>
        </w:rPr>
        <w:t>年経済センサス</w:t>
      </w:r>
      <w:r w:rsidR="00B33352">
        <w:rPr>
          <w:rFonts w:hAnsi="ＭＳ 明朝" w:hint="eastAsia"/>
          <w:sz w:val="22"/>
          <w:szCs w:val="22"/>
        </w:rPr>
        <w:t>活動</w:t>
      </w:r>
      <w:r w:rsidR="00D31A8F">
        <w:rPr>
          <w:rFonts w:hAnsi="ＭＳ 明朝" w:hint="eastAsia"/>
          <w:sz w:val="22"/>
          <w:szCs w:val="22"/>
        </w:rPr>
        <w:t>調査から</w:t>
      </w:r>
      <w:r w:rsidR="003E47FD">
        <w:rPr>
          <w:rFonts w:hAnsi="ＭＳ 明朝" w:hint="eastAsia"/>
          <w:sz w:val="22"/>
          <w:szCs w:val="22"/>
        </w:rPr>
        <w:t>全体として</w:t>
      </w:r>
      <w:r w:rsidR="00A642CD">
        <w:rPr>
          <w:rFonts w:hAnsi="ＭＳ 明朝" w:hint="eastAsia"/>
          <w:sz w:val="22"/>
          <w:szCs w:val="22"/>
        </w:rPr>
        <w:t>808</w:t>
      </w:r>
      <w:r w:rsidR="00D31A8F">
        <w:rPr>
          <w:rFonts w:hAnsi="ＭＳ 明朝" w:hint="eastAsia"/>
          <w:sz w:val="22"/>
          <w:szCs w:val="22"/>
        </w:rPr>
        <w:t>事業所減少している。</w:t>
      </w:r>
    </w:p>
    <w:p w14:paraId="1DD080BC" w14:textId="77777777" w:rsidR="003E47FD" w:rsidRDefault="003E47FD" w:rsidP="00D31A8F">
      <w:pPr>
        <w:ind w:left="678" w:hangingChars="300" w:hanging="67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イ　従業者数</w:t>
      </w:r>
    </w:p>
    <w:p w14:paraId="62E76CC5" w14:textId="6CF3AC20" w:rsidR="000103F7" w:rsidRDefault="003E47FD" w:rsidP="00626859">
      <w:pPr>
        <w:ind w:left="678" w:hangingChars="300" w:hanging="67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産業大分類別に従業者数をみると、「</w:t>
      </w:r>
      <w:r w:rsidR="00A642CD">
        <w:rPr>
          <w:rFonts w:hAnsi="ＭＳ 明朝" w:hint="eastAsia"/>
          <w:sz w:val="22"/>
          <w:szCs w:val="22"/>
        </w:rPr>
        <w:t>製造業</w:t>
      </w:r>
      <w:r>
        <w:rPr>
          <w:rFonts w:hAnsi="ＭＳ 明朝" w:hint="eastAsia"/>
          <w:sz w:val="22"/>
          <w:szCs w:val="22"/>
        </w:rPr>
        <w:t>」で</w:t>
      </w:r>
      <w:r w:rsidR="00A642CD">
        <w:rPr>
          <w:rFonts w:hAnsi="ＭＳ 明朝" w:hint="eastAsia"/>
          <w:sz w:val="22"/>
          <w:szCs w:val="22"/>
        </w:rPr>
        <w:t>2,708</w:t>
      </w:r>
      <w:r>
        <w:rPr>
          <w:rFonts w:hAnsi="ＭＳ 明朝" w:hint="eastAsia"/>
          <w:sz w:val="22"/>
          <w:szCs w:val="22"/>
        </w:rPr>
        <w:t>人増加し、次いで</w:t>
      </w:r>
      <w:r w:rsidR="007460CB">
        <w:rPr>
          <w:rFonts w:hAnsi="ＭＳ 明朝" w:hint="eastAsia"/>
          <w:sz w:val="22"/>
          <w:szCs w:val="22"/>
        </w:rPr>
        <w:t>「医療・福祉」</w:t>
      </w:r>
      <w:r>
        <w:rPr>
          <w:rFonts w:hAnsi="ＭＳ 明朝" w:hint="eastAsia"/>
          <w:sz w:val="22"/>
          <w:szCs w:val="22"/>
        </w:rPr>
        <w:t>で</w:t>
      </w:r>
      <w:r w:rsidR="00A642CD">
        <w:rPr>
          <w:rFonts w:hAnsi="ＭＳ 明朝" w:hint="eastAsia"/>
          <w:sz w:val="22"/>
          <w:szCs w:val="22"/>
        </w:rPr>
        <w:t>2,168</w:t>
      </w:r>
      <w:r>
        <w:rPr>
          <w:rFonts w:hAnsi="ＭＳ 明朝" w:hint="eastAsia"/>
          <w:sz w:val="22"/>
          <w:szCs w:val="22"/>
        </w:rPr>
        <w:t>人の増加となっている。</w:t>
      </w:r>
      <w:r w:rsidR="007A58C1">
        <w:rPr>
          <w:rFonts w:hAnsi="ＭＳ 明朝" w:hint="eastAsia"/>
          <w:sz w:val="22"/>
          <w:szCs w:val="22"/>
        </w:rPr>
        <w:t>一方で、</w:t>
      </w:r>
      <w:r w:rsidR="007460CB">
        <w:rPr>
          <w:rFonts w:hAnsi="ＭＳ 明朝" w:hint="eastAsia"/>
          <w:sz w:val="22"/>
          <w:szCs w:val="22"/>
        </w:rPr>
        <w:t>「</w:t>
      </w:r>
      <w:r w:rsidR="00A642CD" w:rsidRPr="00A642CD">
        <w:rPr>
          <w:rFonts w:hAnsi="ＭＳ 明朝" w:hint="eastAsia"/>
          <w:sz w:val="22"/>
          <w:szCs w:val="22"/>
        </w:rPr>
        <w:t>宿泊業，飲食サービス業</w:t>
      </w:r>
      <w:r w:rsidR="007460CB">
        <w:rPr>
          <w:rFonts w:hAnsi="ＭＳ 明朝" w:hint="eastAsia"/>
          <w:sz w:val="22"/>
          <w:szCs w:val="22"/>
        </w:rPr>
        <w:t>」</w:t>
      </w:r>
      <w:r>
        <w:rPr>
          <w:rFonts w:hAnsi="ＭＳ 明朝" w:hint="eastAsia"/>
          <w:sz w:val="22"/>
          <w:szCs w:val="22"/>
        </w:rPr>
        <w:t>で</w:t>
      </w:r>
      <w:r w:rsidR="00A642CD">
        <w:rPr>
          <w:rFonts w:hAnsi="ＭＳ 明朝" w:hint="eastAsia"/>
          <w:sz w:val="22"/>
          <w:szCs w:val="22"/>
        </w:rPr>
        <w:t>1,417</w:t>
      </w:r>
      <w:r w:rsidR="007460CB">
        <w:rPr>
          <w:rFonts w:hAnsi="ＭＳ 明朝" w:hint="eastAsia"/>
          <w:sz w:val="22"/>
          <w:szCs w:val="22"/>
        </w:rPr>
        <w:t>人減少、次いで「</w:t>
      </w:r>
      <w:r w:rsidR="00A642CD" w:rsidRPr="00A642CD">
        <w:rPr>
          <w:rFonts w:hAnsi="ＭＳ 明朝" w:hint="eastAsia"/>
          <w:sz w:val="22"/>
          <w:szCs w:val="22"/>
        </w:rPr>
        <w:t>サービス業（他に分類されないもの）</w:t>
      </w:r>
      <w:r>
        <w:rPr>
          <w:rFonts w:hAnsi="ＭＳ 明朝" w:hint="eastAsia"/>
          <w:sz w:val="22"/>
          <w:szCs w:val="22"/>
        </w:rPr>
        <w:t>」で</w:t>
      </w:r>
      <w:r w:rsidR="00A642CD">
        <w:rPr>
          <w:rFonts w:hAnsi="ＭＳ 明朝" w:hint="eastAsia"/>
          <w:sz w:val="22"/>
          <w:szCs w:val="22"/>
        </w:rPr>
        <w:t>1,207</w:t>
      </w:r>
      <w:r>
        <w:rPr>
          <w:rFonts w:hAnsi="ＭＳ 明朝" w:hint="eastAsia"/>
          <w:sz w:val="22"/>
          <w:szCs w:val="22"/>
        </w:rPr>
        <w:t>人の減少となっている</w:t>
      </w:r>
      <w:r w:rsidR="007A58C1">
        <w:rPr>
          <w:rFonts w:hAnsi="ＭＳ 明朝" w:hint="eastAsia"/>
          <w:sz w:val="22"/>
          <w:szCs w:val="22"/>
        </w:rPr>
        <w:t>が、</w:t>
      </w:r>
      <w:r w:rsidR="000103F7">
        <w:rPr>
          <w:rFonts w:hAnsi="ＭＳ 明朝" w:hint="eastAsia"/>
          <w:sz w:val="22"/>
          <w:szCs w:val="22"/>
        </w:rPr>
        <w:t>前回の平成</w:t>
      </w:r>
      <w:r w:rsidR="007460CB">
        <w:rPr>
          <w:rFonts w:hAnsi="ＭＳ 明朝" w:hint="eastAsia"/>
          <w:sz w:val="22"/>
          <w:szCs w:val="22"/>
        </w:rPr>
        <w:t>2</w:t>
      </w:r>
      <w:r w:rsidR="00A642CD">
        <w:rPr>
          <w:rFonts w:hAnsi="ＭＳ 明朝" w:hint="eastAsia"/>
          <w:sz w:val="22"/>
          <w:szCs w:val="22"/>
        </w:rPr>
        <w:t>8</w:t>
      </w:r>
      <w:r w:rsidR="007460CB">
        <w:rPr>
          <w:rFonts w:hAnsi="ＭＳ 明朝" w:hint="eastAsia"/>
          <w:sz w:val="22"/>
          <w:szCs w:val="22"/>
        </w:rPr>
        <w:t>年経済センサス</w:t>
      </w:r>
      <w:r w:rsidR="00B33352">
        <w:rPr>
          <w:rFonts w:hAnsi="ＭＳ 明朝" w:hint="eastAsia"/>
          <w:sz w:val="22"/>
          <w:szCs w:val="22"/>
        </w:rPr>
        <w:t>活動</w:t>
      </w:r>
      <w:r w:rsidR="000103F7">
        <w:rPr>
          <w:rFonts w:hAnsi="ＭＳ 明朝" w:hint="eastAsia"/>
          <w:sz w:val="22"/>
          <w:szCs w:val="22"/>
        </w:rPr>
        <w:t>調査から全体としては</w:t>
      </w:r>
      <w:r w:rsidR="00A642CD">
        <w:rPr>
          <w:rFonts w:hAnsi="ＭＳ 明朝" w:hint="eastAsia"/>
          <w:sz w:val="22"/>
          <w:szCs w:val="22"/>
        </w:rPr>
        <w:t>2,208</w:t>
      </w:r>
      <w:r>
        <w:rPr>
          <w:rFonts w:hAnsi="ＭＳ 明朝" w:hint="eastAsia"/>
          <w:sz w:val="22"/>
          <w:szCs w:val="22"/>
        </w:rPr>
        <w:t>人増加している。</w:t>
      </w:r>
    </w:p>
    <w:p w14:paraId="6344BA29" w14:textId="77777777" w:rsidR="000103F7" w:rsidRDefault="000103F7" w:rsidP="000103F7">
      <w:pPr>
        <w:wordWrap w:val="0"/>
        <w:ind w:left="681" w:hangingChars="300" w:hanging="681"/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r w:rsidRPr="006773B0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表７　</w:t>
      </w:r>
      <w:r w:rsidR="00652279">
        <w:rPr>
          <w:rFonts w:ascii="ＭＳ ゴシック" w:eastAsia="ＭＳ ゴシック" w:hAnsi="ＭＳ ゴシック" w:hint="eastAsia"/>
          <w:b/>
          <w:bCs/>
          <w:sz w:val="22"/>
          <w:szCs w:val="22"/>
        </w:rPr>
        <w:t>R3</w:t>
      </w:r>
      <w:r w:rsidRPr="006773B0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及び</w:t>
      </w:r>
      <w:r w:rsidR="00051D45">
        <w:rPr>
          <w:rFonts w:ascii="ＭＳ ゴシック" w:eastAsia="ＭＳ ゴシック" w:hAnsi="ＭＳ ゴシック" w:hint="eastAsia"/>
          <w:b/>
          <w:bCs/>
          <w:sz w:val="22"/>
          <w:szCs w:val="22"/>
        </w:rPr>
        <w:t>H2</w:t>
      </w:r>
      <w:r w:rsidR="00652279">
        <w:rPr>
          <w:rFonts w:ascii="ＭＳ ゴシック" w:eastAsia="ＭＳ ゴシック" w:hAnsi="ＭＳ ゴシック" w:hint="eastAsia"/>
          <w:b/>
          <w:bCs/>
          <w:sz w:val="22"/>
          <w:szCs w:val="22"/>
        </w:rPr>
        <w:t>8</w:t>
      </w:r>
      <w:r w:rsidRPr="006773B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の事業所数及び従業者数（民営）</w:t>
      </w:r>
      <w:r w:rsidRPr="006773B0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（単位：事業所，人）　　　</w:t>
      </w:r>
    </w:p>
    <w:p w14:paraId="5EA6B153" w14:textId="29012436" w:rsidR="000103F7" w:rsidRPr="007460CB" w:rsidRDefault="00DC3DF3" w:rsidP="007460CB">
      <w:pPr>
        <w:ind w:left="630" w:hangingChars="300" w:hanging="630"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334A17">
        <w:rPr>
          <w:noProof/>
        </w:rPr>
        <w:drawing>
          <wp:inline distT="0" distB="0" distL="0" distR="0" wp14:anchorId="3F369755" wp14:editId="7BD8033D">
            <wp:extent cx="4919980" cy="2265680"/>
            <wp:effectExtent l="0" t="0" r="0" b="0"/>
            <wp:docPr id="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DB5B6" w14:textId="77777777" w:rsidR="000103F7" w:rsidRDefault="000103F7" w:rsidP="000103F7">
      <w:pPr>
        <w:ind w:left="648" w:hangingChars="300" w:hanging="648"/>
        <w:jc w:val="center"/>
      </w:pPr>
    </w:p>
    <w:p w14:paraId="2960EAEC" w14:textId="77777777" w:rsidR="00A72B01" w:rsidRDefault="00A72B01" w:rsidP="00A72B01">
      <w:pPr>
        <w:ind w:left="648" w:hangingChars="300" w:hanging="648"/>
        <w:jc w:val="left"/>
        <w:rPr>
          <w:rFonts w:hAnsi="ＭＳ 明朝"/>
          <w:sz w:val="22"/>
          <w:szCs w:val="22"/>
        </w:rPr>
      </w:pPr>
      <w:r>
        <w:rPr>
          <w:rFonts w:hint="eastAsia"/>
        </w:rPr>
        <w:t xml:space="preserve">　</w:t>
      </w:r>
      <w:r w:rsidRPr="00B33352">
        <w:rPr>
          <w:rFonts w:hAnsi="ＭＳ 明朝" w:hint="eastAsia"/>
          <w:sz w:val="22"/>
          <w:szCs w:val="22"/>
        </w:rPr>
        <w:t>⑵　地位別従業者割合（民営）</w:t>
      </w:r>
    </w:p>
    <w:p w14:paraId="0621377B" w14:textId="007ECE40" w:rsidR="00A72B01" w:rsidRDefault="00A72B01" w:rsidP="00E93624">
      <w:pPr>
        <w:ind w:left="425" w:hangingChars="188" w:hanging="425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</w:t>
      </w:r>
      <w:r w:rsidR="00970971">
        <w:rPr>
          <w:rFonts w:hAnsi="ＭＳ 明朝" w:hint="eastAsia"/>
          <w:sz w:val="22"/>
          <w:szCs w:val="22"/>
        </w:rPr>
        <w:t>地位別従業者割合をみると、</w:t>
      </w:r>
      <w:r w:rsidR="00385750">
        <w:rPr>
          <w:rFonts w:hAnsi="ＭＳ 明朝" w:hint="eastAsia"/>
          <w:sz w:val="22"/>
          <w:szCs w:val="22"/>
        </w:rPr>
        <w:t>「鉱業、採石</w:t>
      </w:r>
      <w:r w:rsidR="00746890">
        <w:rPr>
          <w:rFonts w:hAnsi="ＭＳ 明朝" w:hint="eastAsia"/>
          <w:sz w:val="22"/>
          <w:szCs w:val="22"/>
        </w:rPr>
        <w:t>業、砂利採取業</w:t>
      </w:r>
      <w:r w:rsidR="00385750">
        <w:rPr>
          <w:rFonts w:hAnsi="ＭＳ 明朝" w:hint="eastAsia"/>
          <w:sz w:val="22"/>
          <w:szCs w:val="22"/>
        </w:rPr>
        <w:t>」、</w:t>
      </w:r>
      <w:r w:rsidR="00D87F17">
        <w:rPr>
          <w:rFonts w:hAnsi="ＭＳ 明朝" w:hint="eastAsia"/>
          <w:sz w:val="22"/>
          <w:szCs w:val="22"/>
        </w:rPr>
        <w:t>「</w:t>
      </w:r>
      <w:r w:rsidR="00D87F17" w:rsidRPr="00D87F17">
        <w:rPr>
          <w:rFonts w:hAnsi="ＭＳ 明朝" w:hint="eastAsia"/>
          <w:sz w:val="22"/>
          <w:szCs w:val="22"/>
        </w:rPr>
        <w:t>電気・ガス・熱供給・水道業</w:t>
      </w:r>
      <w:r w:rsidR="00D87F17">
        <w:rPr>
          <w:rFonts w:hAnsi="ＭＳ 明朝" w:hint="eastAsia"/>
          <w:sz w:val="22"/>
          <w:szCs w:val="22"/>
        </w:rPr>
        <w:t>」</w:t>
      </w:r>
      <w:r w:rsidR="00970971">
        <w:rPr>
          <w:rFonts w:hAnsi="ＭＳ 明朝" w:hint="eastAsia"/>
          <w:sz w:val="22"/>
          <w:szCs w:val="22"/>
        </w:rPr>
        <w:t>を除くすべての分野で前回の平成</w:t>
      </w:r>
      <w:r w:rsidR="00D87F17">
        <w:rPr>
          <w:rFonts w:hAnsi="ＭＳ 明朝" w:hint="eastAsia"/>
          <w:sz w:val="22"/>
          <w:szCs w:val="22"/>
        </w:rPr>
        <w:t>28</w:t>
      </w:r>
      <w:r w:rsidR="00970971">
        <w:rPr>
          <w:rFonts w:hAnsi="ＭＳ 明朝" w:hint="eastAsia"/>
          <w:sz w:val="22"/>
          <w:szCs w:val="22"/>
        </w:rPr>
        <w:t>年経済センサス活動調査より</w:t>
      </w:r>
      <w:r w:rsidR="00D87F17">
        <w:rPr>
          <w:rFonts w:hAnsi="ＭＳ 明朝" w:hint="eastAsia"/>
          <w:sz w:val="22"/>
          <w:szCs w:val="22"/>
        </w:rPr>
        <w:t>無期雇用者</w:t>
      </w:r>
      <w:r w:rsidR="00970971">
        <w:rPr>
          <w:rFonts w:hAnsi="ＭＳ 明朝" w:hint="eastAsia"/>
          <w:sz w:val="22"/>
          <w:szCs w:val="22"/>
        </w:rPr>
        <w:t>の割合が増加している。</w:t>
      </w:r>
    </w:p>
    <w:p w14:paraId="435A11B2" w14:textId="77777777" w:rsidR="00970971" w:rsidRPr="00D87F17" w:rsidRDefault="00970971" w:rsidP="00970971">
      <w:pPr>
        <w:ind w:left="678" w:hangingChars="300" w:hanging="678"/>
        <w:jc w:val="center"/>
        <w:rPr>
          <w:rFonts w:hAnsi="ＭＳ 明朝"/>
          <w:sz w:val="22"/>
          <w:szCs w:val="22"/>
        </w:rPr>
      </w:pPr>
    </w:p>
    <w:p w14:paraId="7165B35A" w14:textId="4AB7BBF1" w:rsidR="00970971" w:rsidRPr="009F0839" w:rsidRDefault="00970971" w:rsidP="009F0839">
      <w:pPr>
        <w:ind w:left="681" w:hangingChars="300" w:hanging="681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6773B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表８　</w:t>
      </w:r>
      <w:r w:rsidR="00D87F17">
        <w:rPr>
          <w:rFonts w:ascii="ＭＳ ゴシック" w:eastAsia="ＭＳ ゴシック" w:hAnsi="ＭＳ ゴシック" w:hint="eastAsia"/>
          <w:b/>
          <w:sz w:val="22"/>
          <w:szCs w:val="22"/>
        </w:rPr>
        <w:t>R3</w:t>
      </w:r>
      <w:r w:rsidRPr="006773B0">
        <w:rPr>
          <w:rFonts w:ascii="ＭＳ ゴシック" w:eastAsia="ＭＳ ゴシック" w:hAnsi="ＭＳ ゴシック" w:hint="eastAsia"/>
          <w:b/>
          <w:sz w:val="22"/>
          <w:szCs w:val="22"/>
        </w:rPr>
        <w:t>及び</w:t>
      </w:r>
      <w:r w:rsidR="00051D45">
        <w:rPr>
          <w:rFonts w:ascii="ＭＳ ゴシック" w:eastAsia="ＭＳ ゴシック" w:hAnsi="ＭＳ ゴシック" w:hint="eastAsia"/>
          <w:b/>
          <w:sz w:val="22"/>
          <w:szCs w:val="22"/>
        </w:rPr>
        <w:t>H2</w:t>
      </w:r>
      <w:r w:rsidR="00D87F17">
        <w:rPr>
          <w:rFonts w:ascii="ＭＳ ゴシック" w:eastAsia="ＭＳ ゴシック" w:hAnsi="ＭＳ ゴシック" w:hint="eastAsia"/>
          <w:b/>
          <w:sz w:val="22"/>
          <w:szCs w:val="22"/>
        </w:rPr>
        <w:t>8</w:t>
      </w:r>
      <w:r w:rsidRPr="006773B0">
        <w:rPr>
          <w:rFonts w:ascii="ＭＳ ゴシック" w:eastAsia="ＭＳ ゴシック" w:hAnsi="ＭＳ ゴシック" w:hint="eastAsia"/>
          <w:b/>
          <w:sz w:val="22"/>
          <w:szCs w:val="22"/>
        </w:rPr>
        <w:t>の産業大分類別、地位別従業者割合（民営）</w:t>
      </w:r>
      <w:r w:rsidR="00DC3DF3" w:rsidRPr="00334A17">
        <w:rPr>
          <w:noProof/>
        </w:rPr>
        <w:drawing>
          <wp:inline distT="0" distB="0" distL="0" distR="0" wp14:anchorId="40A70392" wp14:editId="21B8D45D">
            <wp:extent cx="3719195" cy="2743200"/>
            <wp:effectExtent l="0" t="0" r="0" b="0"/>
            <wp:docPr id="2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E6DCB" w14:textId="77777777" w:rsidR="009F0839" w:rsidRDefault="009F0839" w:rsidP="00970971">
      <w:pPr>
        <w:ind w:left="648" w:hangingChars="300" w:hanging="648"/>
        <w:jc w:val="center"/>
      </w:pPr>
    </w:p>
    <w:p w14:paraId="09E6E662" w14:textId="77777777" w:rsidR="00970971" w:rsidRDefault="00970971" w:rsidP="00970971">
      <w:pPr>
        <w:ind w:left="648" w:hangingChars="300" w:hanging="648"/>
        <w:jc w:val="left"/>
        <w:rPr>
          <w:rFonts w:hAnsi="ＭＳ 明朝"/>
          <w:sz w:val="22"/>
          <w:szCs w:val="22"/>
        </w:rPr>
      </w:pPr>
      <w:r>
        <w:rPr>
          <w:rFonts w:hint="eastAsia"/>
        </w:rPr>
        <w:t xml:space="preserve">　</w:t>
      </w:r>
      <w:r w:rsidRPr="00970971">
        <w:rPr>
          <w:rFonts w:hAnsi="ＭＳ 明朝" w:hint="eastAsia"/>
          <w:sz w:val="22"/>
          <w:szCs w:val="22"/>
        </w:rPr>
        <w:t>⑶　地域別</w:t>
      </w:r>
      <w:r w:rsidR="00DA25C1">
        <w:rPr>
          <w:rFonts w:hAnsi="ＭＳ 明朝" w:hint="eastAsia"/>
          <w:sz w:val="22"/>
          <w:szCs w:val="22"/>
        </w:rPr>
        <w:t>（民営）</w:t>
      </w:r>
    </w:p>
    <w:p w14:paraId="7A20E4B6" w14:textId="77777777" w:rsidR="00970971" w:rsidRDefault="00970971" w:rsidP="00970971">
      <w:pPr>
        <w:ind w:left="678" w:hangingChars="300" w:hanging="678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ア　</w:t>
      </w:r>
      <w:r w:rsidR="00DA25C1">
        <w:rPr>
          <w:rFonts w:hAnsi="ＭＳ 明朝" w:hint="eastAsia"/>
          <w:sz w:val="22"/>
          <w:szCs w:val="22"/>
        </w:rPr>
        <w:t>事業所数</w:t>
      </w:r>
    </w:p>
    <w:p w14:paraId="5AF31346" w14:textId="2C0D167F" w:rsidR="00DA25C1" w:rsidRDefault="00DA25C1" w:rsidP="00970971">
      <w:pPr>
        <w:ind w:left="678" w:hangingChars="300" w:hanging="678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地域別の事業所数を前回の平成</w:t>
      </w:r>
      <w:r w:rsidR="00821734">
        <w:rPr>
          <w:rFonts w:hAnsi="ＭＳ 明朝" w:hint="eastAsia"/>
          <w:sz w:val="22"/>
          <w:szCs w:val="22"/>
        </w:rPr>
        <w:t>28</w:t>
      </w:r>
      <w:r w:rsidR="00051D45">
        <w:rPr>
          <w:rFonts w:hAnsi="ＭＳ 明朝" w:hint="eastAsia"/>
          <w:sz w:val="22"/>
          <w:szCs w:val="22"/>
        </w:rPr>
        <w:t>年経済センサス</w:t>
      </w:r>
      <w:r w:rsidR="00B33352">
        <w:rPr>
          <w:rFonts w:hAnsi="ＭＳ 明朝" w:hint="eastAsia"/>
          <w:sz w:val="22"/>
          <w:szCs w:val="22"/>
        </w:rPr>
        <w:t>活動</w:t>
      </w:r>
      <w:r>
        <w:rPr>
          <w:rFonts w:hAnsi="ＭＳ 明朝" w:hint="eastAsia"/>
          <w:sz w:val="22"/>
          <w:szCs w:val="22"/>
        </w:rPr>
        <w:t>調査と比較すると、</w:t>
      </w:r>
      <w:r w:rsidR="00821734">
        <w:rPr>
          <w:rFonts w:hAnsi="ＭＳ 明朝" w:hint="eastAsia"/>
          <w:sz w:val="22"/>
          <w:szCs w:val="22"/>
        </w:rPr>
        <w:t>「東部</w:t>
      </w:r>
      <w:r w:rsidR="007A58C1">
        <w:rPr>
          <w:rFonts w:hAnsi="ＭＳ 明朝" w:hint="eastAsia"/>
          <w:sz w:val="22"/>
          <w:szCs w:val="22"/>
        </w:rPr>
        <w:t>地域</w:t>
      </w:r>
      <w:r w:rsidR="00821734">
        <w:rPr>
          <w:rFonts w:hAnsi="ＭＳ 明朝" w:hint="eastAsia"/>
          <w:sz w:val="22"/>
          <w:szCs w:val="22"/>
        </w:rPr>
        <w:t>」、「額田</w:t>
      </w:r>
      <w:r w:rsidR="007A58C1">
        <w:rPr>
          <w:rFonts w:hAnsi="ＭＳ 明朝" w:hint="eastAsia"/>
          <w:sz w:val="22"/>
          <w:szCs w:val="22"/>
        </w:rPr>
        <w:t>地域</w:t>
      </w:r>
      <w:r w:rsidR="00821734">
        <w:rPr>
          <w:rFonts w:hAnsi="ＭＳ 明朝" w:hint="eastAsia"/>
          <w:sz w:val="22"/>
          <w:szCs w:val="22"/>
        </w:rPr>
        <w:t>」を除く</w:t>
      </w:r>
      <w:r w:rsidR="00051D45">
        <w:rPr>
          <w:rFonts w:hAnsi="ＭＳ 明朝" w:hint="eastAsia"/>
          <w:sz w:val="22"/>
          <w:szCs w:val="22"/>
        </w:rPr>
        <w:t>すべての地域において減少している。最も減少割合が大きいのは、</w:t>
      </w:r>
      <w:r w:rsidR="00821734">
        <w:rPr>
          <w:rFonts w:hAnsi="ＭＳ 明朝" w:hint="eastAsia"/>
          <w:sz w:val="22"/>
          <w:szCs w:val="22"/>
        </w:rPr>
        <w:t>岩津</w:t>
      </w:r>
      <w:r w:rsidR="0017161B">
        <w:rPr>
          <w:rFonts w:hAnsi="ＭＳ 明朝" w:hint="eastAsia"/>
          <w:sz w:val="22"/>
          <w:szCs w:val="22"/>
        </w:rPr>
        <w:t>地域で</w:t>
      </w:r>
      <w:r w:rsidR="00821734">
        <w:rPr>
          <w:rFonts w:hAnsi="ＭＳ 明朝" w:hint="eastAsia"/>
          <w:sz w:val="22"/>
          <w:szCs w:val="22"/>
        </w:rPr>
        <w:t>9.7</w:t>
      </w:r>
      <w:r w:rsidR="0017161B">
        <w:rPr>
          <w:rFonts w:hAnsi="ＭＳ 明朝" w:hint="eastAsia"/>
          <w:sz w:val="22"/>
          <w:szCs w:val="22"/>
        </w:rPr>
        <w:t>％の減少率となっている。</w:t>
      </w:r>
    </w:p>
    <w:p w14:paraId="3A3759B1" w14:textId="77777777" w:rsidR="0017161B" w:rsidRDefault="0017161B" w:rsidP="00970971">
      <w:pPr>
        <w:ind w:left="678" w:hangingChars="300" w:hanging="678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イ　従業者数</w:t>
      </w:r>
    </w:p>
    <w:p w14:paraId="7878BF67" w14:textId="6DC9E0BF" w:rsidR="0017161B" w:rsidRDefault="0017161B" w:rsidP="00051D45">
      <w:pPr>
        <w:ind w:left="678" w:hangingChars="300" w:hanging="678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地域別の従業者数を前回の平成</w:t>
      </w:r>
      <w:r w:rsidR="00051D45">
        <w:rPr>
          <w:rFonts w:hAnsi="ＭＳ 明朝" w:hint="eastAsia"/>
          <w:sz w:val="22"/>
          <w:szCs w:val="22"/>
        </w:rPr>
        <w:t>2</w:t>
      </w:r>
      <w:r w:rsidR="00821734">
        <w:rPr>
          <w:rFonts w:hAnsi="ＭＳ 明朝" w:hint="eastAsia"/>
          <w:sz w:val="22"/>
          <w:szCs w:val="22"/>
        </w:rPr>
        <w:t>8</w:t>
      </w:r>
      <w:r w:rsidR="00051D45">
        <w:rPr>
          <w:rFonts w:hAnsi="ＭＳ 明朝" w:hint="eastAsia"/>
          <w:sz w:val="22"/>
          <w:szCs w:val="22"/>
        </w:rPr>
        <w:t>年経済センサス</w:t>
      </w:r>
      <w:r w:rsidR="00B33352">
        <w:rPr>
          <w:rFonts w:hAnsi="ＭＳ 明朝" w:hint="eastAsia"/>
          <w:sz w:val="22"/>
          <w:szCs w:val="22"/>
        </w:rPr>
        <w:t>活動</w:t>
      </w:r>
      <w:r w:rsidR="00051D45">
        <w:rPr>
          <w:rFonts w:hAnsi="ＭＳ 明朝" w:hint="eastAsia"/>
          <w:sz w:val="22"/>
          <w:szCs w:val="22"/>
        </w:rPr>
        <w:t>調査と比較すると、</w:t>
      </w:r>
      <w:r w:rsidR="00821734">
        <w:rPr>
          <w:rFonts w:hAnsi="ＭＳ 明朝" w:hint="eastAsia"/>
          <w:sz w:val="22"/>
          <w:szCs w:val="22"/>
        </w:rPr>
        <w:t>「中央地域」、「大平地域」、「六ツ美地域」</w:t>
      </w:r>
      <w:r w:rsidR="00746890">
        <w:rPr>
          <w:rFonts w:hAnsi="ＭＳ 明朝" w:hint="eastAsia"/>
          <w:sz w:val="22"/>
          <w:szCs w:val="22"/>
        </w:rPr>
        <w:t>、「額田地域」</w:t>
      </w:r>
      <w:r>
        <w:rPr>
          <w:rFonts w:hAnsi="ＭＳ 明朝" w:hint="eastAsia"/>
          <w:sz w:val="22"/>
          <w:szCs w:val="22"/>
        </w:rPr>
        <w:t>では前回調査時より減少したが、そ</w:t>
      </w:r>
      <w:r w:rsidR="00051D45">
        <w:rPr>
          <w:rFonts w:hAnsi="ＭＳ 明朝" w:hint="eastAsia"/>
          <w:sz w:val="22"/>
          <w:szCs w:val="22"/>
        </w:rPr>
        <w:t>のほかの地域については増加している。最も増加割合が大きいのは</w:t>
      </w:r>
      <w:r w:rsidR="00821734">
        <w:rPr>
          <w:rFonts w:hAnsi="ＭＳ 明朝" w:hint="eastAsia"/>
          <w:sz w:val="22"/>
          <w:szCs w:val="22"/>
        </w:rPr>
        <w:t>矢作</w:t>
      </w:r>
      <w:r>
        <w:rPr>
          <w:rFonts w:hAnsi="ＭＳ 明朝" w:hint="eastAsia"/>
          <w:sz w:val="22"/>
          <w:szCs w:val="22"/>
        </w:rPr>
        <w:t>地域で</w:t>
      </w:r>
      <w:r w:rsidR="00821734">
        <w:rPr>
          <w:rFonts w:hAnsi="ＭＳ 明朝" w:hint="eastAsia"/>
          <w:sz w:val="22"/>
          <w:szCs w:val="22"/>
        </w:rPr>
        <w:t>15.6</w:t>
      </w:r>
      <w:r>
        <w:rPr>
          <w:rFonts w:hAnsi="ＭＳ 明朝" w:hint="eastAsia"/>
          <w:sz w:val="22"/>
          <w:szCs w:val="22"/>
        </w:rPr>
        <w:t>％の増加率となっている。</w:t>
      </w:r>
    </w:p>
    <w:p w14:paraId="4B53C608" w14:textId="6BAAAB12" w:rsidR="0017161B" w:rsidRPr="006773B0" w:rsidRDefault="00E10CF4" w:rsidP="00051D45">
      <w:pPr>
        <w:ind w:left="630" w:hangingChars="300" w:hanging="630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E10CF4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91ADF23" wp14:editId="138D2657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5236210" cy="1892935"/>
            <wp:effectExtent l="0" t="0" r="254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61B" w:rsidRPr="006773B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表９　</w:t>
      </w:r>
      <w:r w:rsidR="00821734">
        <w:rPr>
          <w:rFonts w:ascii="ＭＳ ゴシック" w:eastAsia="ＭＳ ゴシック" w:hAnsi="ＭＳ ゴシック" w:hint="eastAsia"/>
          <w:b/>
          <w:sz w:val="22"/>
          <w:szCs w:val="22"/>
        </w:rPr>
        <w:t>R3</w:t>
      </w:r>
      <w:r w:rsidR="0017161B" w:rsidRPr="006773B0">
        <w:rPr>
          <w:rFonts w:ascii="ＭＳ ゴシック" w:eastAsia="ＭＳ ゴシック" w:hAnsi="ＭＳ ゴシック" w:hint="eastAsia"/>
          <w:b/>
          <w:sz w:val="22"/>
          <w:szCs w:val="22"/>
        </w:rPr>
        <w:t>及び</w:t>
      </w:r>
      <w:r w:rsidR="00051D45">
        <w:rPr>
          <w:rFonts w:ascii="ＭＳ ゴシック" w:eastAsia="ＭＳ ゴシック" w:hAnsi="ＭＳ ゴシック" w:hint="eastAsia"/>
          <w:b/>
          <w:sz w:val="22"/>
          <w:szCs w:val="22"/>
        </w:rPr>
        <w:t>H2</w:t>
      </w:r>
      <w:r w:rsidR="00821734">
        <w:rPr>
          <w:rFonts w:ascii="ＭＳ ゴシック" w:eastAsia="ＭＳ ゴシック" w:hAnsi="ＭＳ ゴシック" w:hint="eastAsia"/>
          <w:b/>
          <w:sz w:val="22"/>
          <w:szCs w:val="22"/>
        </w:rPr>
        <w:t>8</w:t>
      </w:r>
      <w:r w:rsidR="0017161B" w:rsidRPr="006773B0">
        <w:rPr>
          <w:rFonts w:ascii="ＭＳ ゴシック" w:eastAsia="ＭＳ ゴシック" w:hAnsi="ＭＳ ゴシック" w:hint="eastAsia"/>
          <w:b/>
          <w:sz w:val="22"/>
          <w:szCs w:val="22"/>
        </w:rPr>
        <w:t>の地域別事業所数・従業者数（民営）</w:t>
      </w:r>
      <w:r w:rsidR="0017161B" w:rsidRPr="006773B0">
        <w:rPr>
          <w:rFonts w:ascii="ＭＳ ゴシック" w:eastAsia="ＭＳ ゴシック" w:hAnsi="ＭＳ ゴシック" w:hint="eastAsia"/>
          <w:sz w:val="22"/>
          <w:szCs w:val="22"/>
        </w:rPr>
        <w:t xml:space="preserve">（単位：事業所，人）　　</w:t>
      </w:r>
    </w:p>
    <w:p w14:paraId="67E1053C" w14:textId="0FE44B75" w:rsidR="0017161B" w:rsidRPr="006773B0" w:rsidRDefault="0017161B" w:rsidP="0017161B">
      <w:pPr>
        <w:ind w:left="681" w:hangingChars="300" w:hanging="681"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sectPr w:rsidR="0017161B" w:rsidRPr="006773B0" w:rsidSect="00720431">
      <w:footerReference w:type="even" r:id="rId23"/>
      <w:footerReference w:type="default" r:id="rId24"/>
      <w:endnotePr>
        <w:numStart w:val="0"/>
      </w:endnotePr>
      <w:type w:val="nextColumn"/>
      <w:pgSz w:w="11904" w:h="16836" w:code="9"/>
      <w:pgMar w:top="1145" w:right="1321" w:bottom="1145" w:left="1418" w:header="720" w:footer="720" w:gutter="0"/>
      <w:pgNumType w:fmt="numberInDash" w:start="9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27199" w14:textId="77777777" w:rsidR="00230634" w:rsidRPr="004F5685" w:rsidRDefault="00230634">
      <w:pPr>
        <w:rPr>
          <w:sz w:val="20"/>
        </w:rPr>
      </w:pPr>
      <w:r w:rsidRPr="004F5685">
        <w:rPr>
          <w:sz w:val="20"/>
        </w:rPr>
        <w:separator/>
      </w:r>
    </w:p>
  </w:endnote>
  <w:endnote w:type="continuationSeparator" w:id="0">
    <w:p w14:paraId="1957C916" w14:textId="77777777" w:rsidR="00230634" w:rsidRPr="004F5685" w:rsidRDefault="00230634">
      <w:pPr>
        <w:rPr>
          <w:sz w:val="20"/>
        </w:rPr>
      </w:pPr>
      <w:r w:rsidRPr="004F5685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DDD4" w14:textId="77777777" w:rsidR="002E2AB7" w:rsidRDefault="002E2AB7" w:rsidP="001E16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A3FD23" w14:textId="77777777" w:rsidR="002E2AB7" w:rsidRDefault="002E2AB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9FA5" w14:textId="77777777" w:rsidR="002E2AB7" w:rsidRDefault="002E2AB7" w:rsidP="001E16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02B0">
      <w:rPr>
        <w:rStyle w:val="a6"/>
        <w:noProof/>
      </w:rPr>
      <w:t>- 16 -</w:t>
    </w:r>
    <w:r>
      <w:rPr>
        <w:rStyle w:val="a6"/>
      </w:rPr>
      <w:fldChar w:fldCharType="end"/>
    </w:r>
  </w:p>
  <w:p w14:paraId="6BF43E5A" w14:textId="77777777" w:rsidR="002E2AB7" w:rsidRDefault="002E2A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811CC" w14:textId="77777777" w:rsidR="00230634" w:rsidRPr="004F5685" w:rsidRDefault="00230634">
      <w:pPr>
        <w:rPr>
          <w:sz w:val="20"/>
        </w:rPr>
      </w:pPr>
      <w:r w:rsidRPr="004F5685">
        <w:rPr>
          <w:sz w:val="20"/>
        </w:rPr>
        <w:separator/>
      </w:r>
    </w:p>
  </w:footnote>
  <w:footnote w:type="continuationSeparator" w:id="0">
    <w:p w14:paraId="7736879B" w14:textId="77777777" w:rsidR="00230634" w:rsidRPr="004F5685" w:rsidRDefault="00230634">
      <w:pPr>
        <w:rPr>
          <w:sz w:val="20"/>
        </w:rPr>
      </w:pPr>
      <w:r w:rsidRPr="004F5685"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DCC"/>
    <w:multiLevelType w:val="hybridMultilevel"/>
    <w:tmpl w:val="E9AAC65C"/>
    <w:lvl w:ilvl="0" w:tplc="8D5EF3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734A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5EA698C"/>
    <w:multiLevelType w:val="hybridMultilevel"/>
    <w:tmpl w:val="4F780226"/>
    <w:lvl w:ilvl="0" w:tplc="AE2E9D3A">
      <w:start w:val="3"/>
      <w:numFmt w:val="decimalEnclosedCircle"/>
      <w:lvlText w:val="%1"/>
      <w:lvlJc w:val="left"/>
      <w:pPr>
        <w:tabs>
          <w:tab w:val="num" w:pos="1770"/>
        </w:tabs>
        <w:ind w:left="17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3" w15:restartNumberingAfterBreak="0">
    <w:nsid w:val="18B6229C"/>
    <w:multiLevelType w:val="singleLevel"/>
    <w:tmpl w:val="C97ACCC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14763BD"/>
    <w:multiLevelType w:val="singleLevel"/>
    <w:tmpl w:val="2BB893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24231B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2FE8106B"/>
    <w:multiLevelType w:val="singleLevel"/>
    <w:tmpl w:val="077A327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0376621"/>
    <w:multiLevelType w:val="singleLevel"/>
    <w:tmpl w:val="89FC0E24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8" w15:restartNumberingAfterBreak="0">
    <w:nsid w:val="3364428B"/>
    <w:multiLevelType w:val="hybridMultilevel"/>
    <w:tmpl w:val="7F7E8DA2"/>
    <w:lvl w:ilvl="0" w:tplc="E8FED5EC">
      <w:start w:val="7"/>
      <w:numFmt w:val="decimalEnclosedCircle"/>
      <w:lvlText w:val="%1"/>
      <w:lvlJc w:val="left"/>
      <w:pPr>
        <w:tabs>
          <w:tab w:val="num" w:pos="1769"/>
        </w:tabs>
        <w:ind w:left="176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9"/>
        </w:tabs>
        <w:ind w:left="2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9"/>
        </w:tabs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9"/>
        </w:tabs>
        <w:ind w:left="3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9"/>
        </w:tabs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9"/>
        </w:tabs>
        <w:ind w:left="4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9"/>
        </w:tabs>
        <w:ind w:left="4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9"/>
        </w:tabs>
        <w:ind w:left="5099" w:hanging="420"/>
      </w:pPr>
    </w:lvl>
  </w:abstractNum>
  <w:abstractNum w:abstractNumId="9" w15:restartNumberingAfterBreak="0">
    <w:nsid w:val="476C3A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4F937AF8"/>
    <w:multiLevelType w:val="singleLevel"/>
    <w:tmpl w:val="8A6A830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</w:abstractNum>
  <w:abstractNum w:abstractNumId="11" w15:restartNumberingAfterBreak="0">
    <w:nsid w:val="55D34FFF"/>
    <w:multiLevelType w:val="singleLevel"/>
    <w:tmpl w:val="41E09190"/>
    <w:lvl w:ilvl="0">
      <w:start w:val="1"/>
      <w:numFmt w:val="decimalFullWidth"/>
      <w:lvlText w:val="（%1）"/>
      <w:lvlJc w:val="left"/>
      <w:pPr>
        <w:tabs>
          <w:tab w:val="num" w:pos="1590"/>
        </w:tabs>
        <w:ind w:left="1590" w:hanging="540"/>
      </w:pPr>
      <w:rPr>
        <w:rFonts w:hint="eastAsia"/>
      </w:rPr>
    </w:lvl>
  </w:abstractNum>
  <w:abstractNum w:abstractNumId="12" w15:restartNumberingAfterBreak="0">
    <w:nsid w:val="5B5E6EF8"/>
    <w:multiLevelType w:val="singleLevel"/>
    <w:tmpl w:val="F80CA886"/>
    <w:lvl w:ilvl="0">
      <w:start w:val="4"/>
      <w:numFmt w:val="decimal"/>
      <w:lvlText w:val="(%1)"/>
      <w:lvlJc w:val="left"/>
      <w:pPr>
        <w:tabs>
          <w:tab w:val="num" w:pos="1470"/>
        </w:tabs>
        <w:ind w:left="1470" w:hanging="525"/>
      </w:pPr>
      <w:rPr>
        <w:rFonts w:hint="eastAsia"/>
      </w:rPr>
    </w:lvl>
  </w:abstractNum>
  <w:abstractNum w:abstractNumId="13" w15:restartNumberingAfterBreak="0">
    <w:nsid w:val="77AB28F2"/>
    <w:multiLevelType w:val="hybridMultilevel"/>
    <w:tmpl w:val="4F5C118A"/>
    <w:lvl w:ilvl="0" w:tplc="194025AA">
      <w:start w:val="1"/>
      <w:numFmt w:val="decimalEnclosedCircle"/>
      <w:lvlText w:val="%1"/>
      <w:lvlJc w:val="left"/>
      <w:pPr>
        <w:tabs>
          <w:tab w:val="num" w:pos="1750"/>
        </w:tabs>
        <w:ind w:left="1750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40"/>
        </w:tabs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60"/>
        </w:tabs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00"/>
        </w:tabs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20"/>
        </w:tabs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0"/>
        </w:tabs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60"/>
        </w:tabs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80"/>
        </w:tabs>
        <w:ind w:left="5080" w:hanging="420"/>
      </w:pPr>
    </w:lvl>
  </w:abstractNum>
  <w:abstractNum w:abstractNumId="14" w15:restartNumberingAfterBreak="0">
    <w:nsid w:val="7FF81319"/>
    <w:multiLevelType w:val="hybridMultilevel"/>
    <w:tmpl w:val="95F0C5BC"/>
    <w:lvl w:ilvl="0" w:tplc="8EB0870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8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6"/>
  <w:drawingGridVerticalSpacing w:val="286"/>
  <w:displayHorizontalDrawingGridEvery w:val="0"/>
  <w:displayVertic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17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66"/>
    <w:rsid w:val="00001CD0"/>
    <w:rsid w:val="00002191"/>
    <w:rsid w:val="00003681"/>
    <w:rsid w:val="00006E9D"/>
    <w:rsid w:val="000103F7"/>
    <w:rsid w:val="00023FD2"/>
    <w:rsid w:val="000254A5"/>
    <w:rsid w:val="00032C73"/>
    <w:rsid w:val="00035544"/>
    <w:rsid w:val="000362DA"/>
    <w:rsid w:val="000370F1"/>
    <w:rsid w:val="000373A9"/>
    <w:rsid w:val="000427CB"/>
    <w:rsid w:val="00043964"/>
    <w:rsid w:val="00045E82"/>
    <w:rsid w:val="00051D45"/>
    <w:rsid w:val="00055684"/>
    <w:rsid w:val="0006187E"/>
    <w:rsid w:val="00066581"/>
    <w:rsid w:val="0007249A"/>
    <w:rsid w:val="00075D74"/>
    <w:rsid w:val="00076E4B"/>
    <w:rsid w:val="0007786D"/>
    <w:rsid w:val="00077EB3"/>
    <w:rsid w:val="00085C45"/>
    <w:rsid w:val="00090DEC"/>
    <w:rsid w:val="00093AD0"/>
    <w:rsid w:val="00093FEA"/>
    <w:rsid w:val="000940C7"/>
    <w:rsid w:val="000A25BB"/>
    <w:rsid w:val="000A2C56"/>
    <w:rsid w:val="000A759B"/>
    <w:rsid w:val="000A7CA1"/>
    <w:rsid w:val="000B0256"/>
    <w:rsid w:val="000B4AF5"/>
    <w:rsid w:val="000C2D66"/>
    <w:rsid w:val="000C52DA"/>
    <w:rsid w:val="000C5F02"/>
    <w:rsid w:val="000C6F5E"/>
    <w:rsid w:val="000D02DF"/>
    <w:rsid w:val="000D07DE"/>
    <w:rsid w:val="000D51E9"/>
    <w:rsid w:val="000D607A"/>
    <w:rsid w:val="000E47D8"/>
    <w:rsid w:val="000E61A9"/>
    <w:rsid w:val="000E70D6"/>
    <w:rsid w:val="000F436C"/>
    <w:rsid w:val="000F4CB0"/>
    <w:rsid w:val="000F5DAB"/>
    <w:rsid w:val="0010230E"/>
    <w:rsid w:val="001134C9"/>
    <w:rsid w:val="001136C1"/>
    <w:rsid w:val="00121D61"/>
    <w:rsid w:val="001261CE"/>
    <w:rsid w:val="00126885"/>
    <w:rsid w:val="001268DD"/>
    <w:rsid w:val="00131B6B"/>
    <w:rsid w:val="00132DAD"/>
    <w:rsid w:val="00134FD4"/>
    <w:rsid w:val="00141FB4"/>
    <w:rsid w:val="00144EB5"/>
    <w:rsid w:val="001473EA"/>
    <w:rsid w:val="0015228C"/>
    <w:rsid w:val="0015349F"/>
    <w:rsid w:val="00156613"/>
    <w:rsid w:val="0017161B"/>
    <w:rsid w:val="00176D06"/>
    <w:rsid w:val="001820AD"/>
    <w:rsid w:val="00185EB4"/>
    <w:rsid w:val="00187603"/>
    <w:rsid w:val="00193D6F"/>
    <w:rsid w:val="00194AD9"/>
    <w:rsid w:val="001977CC"/>
    <w:rsid w:val="00197C6E"/>
    <w:rsid w:val="001B0D93"/>
    <w:rsid w:val="001B47C8"/>
    <w:rsid w:val="001B6BB7"/>
    <w:rsid w:val="001C25BA"/>
    <w:rsid w:val="001C2CFB"/>
    <w:rsid w:val="001C384E"/>
    <w:rsid w:val="001D0984"/>
    <w:rsid w:val="001D157A"/>
    <w:rsid w:val="001E120B"/>
    <w:rsid w:val="001E1618"/>
    <w:rsid w:val="001E3F39"/>
    <w:rsid w:val="001E6FE1"/>
    <w:rsid w:val="001E7B9B"/>
    <w:rsid w:val="001E7EA9"/>
    <w:rsid w:val="001F2F35"/>
    <w:rsid w:val="001F4DBD"/>
    <w:rsid w:val="001F7146"/>
    <w:rsid w:val="001F73ED"/>
    <w:rsid w:val="00204521"/>
    <w:rsid w:val="0020488D"/>
    <w:rsid w:val="00211B94"/>
    <w:rsid w:val="00212FF3"/>
    <w:rsid w:val="00215C4C"/>
    <w:rsid w:val="0022056C"/>
    <w:rsid w:val="00227016"/>
    <w:rsid w:val="00230634"/>
    <w:rsid w:val="00232D34"/>
    <w:rsid w:val="002334A4"/>
    <w:rsid w:val="00234DCA"/>
    <w:rsid w:val="00240A71"/>
    <w:rsid w:val="0024279F"/>
    <w:rsid w:val="00243449"/>
    <w:rsid w:val="002813B2"/>
    <w:rsid w:val="00283DDD"/>
    <w:rsid w:val="0028411D"/>
    <w:rsid w:val="00286D8E"/>
    <w:rsid w:val="002877B8"/>
    <w:rsid w:val="0028799A"/>
    <w:rsid w:val="00291535"/>
    <w:rsid w:val="00291E70"/>
    <w:rsid w:val="00292F6F"/>
    <w:rsid w:val="002952C4"/>
    <w:rsid w:val="002A0869"/>
    <w:rsid w:val="002A58EE"/>
    <w:rsid w:val="002B3E84"/>
    <w:rsid w:val="002D0D6C"/>
    <w:rsid w:val="002D1502"/>
    <w:rsid w:val="002D4514"/>
    <w:rsid w:val="002E0903"/>
    <w:rsid w:val="002E1B79"/>
    <w:rsid w:val="002E2AB7"/>
    <w:rsid w:val="002E3DFC"/>
    <w:rsid w:val="002E3F04"/>
    <w:rsid w:val="002E77ED"/>
    <w:rsid w:val="002F74D2"/>
    <w:rsid w:val="003015E8"/>
    <w:rsid w:val="003020D5"/>
    <w:rsid w:val="00304D2B"/>
    <w:rsid w:val="00306F16"/>
    <w:rsid w:val="00314640"/>
    <w:rsid w:val="00317321"/>
    <w:rsid w:val="00320960"/>
    <w:rsid w:val="00320E64"/>
    <w:rsid w:val="00323F6B"/>
    <w:rsid w:val="00324197"/>
    <w:rsid w:val="00333118"/>
    <w:rsid w:val="00333B82"/>
    <w:rsid w:val="00334FA7"/>
    <w:rsid w:val="00342964"/>
    <w:rsid w:val="00351893"/>
    <w:rsid w:val="003549FA"/>
    <w:rsid w:val="00361D9D"/>
    <w:rsid w:val="003630A4"/>
    <w:rsid w:val="00364FE9"/>
    <w:rsid w:val="003713B5"/>
    <w:rsid w:val="00375075"/>
    <w:rsid w:val="003767CA"/>
    <w:rsid w:val="00384695"/>
    <w:rsid w:val="00384E62"/>
    <w:rsid w:val="00385750"/>
    <w:rsid w:val="003950A7"/>
    <w:rsid w:val="00396515"/>
    <w:rsid w:val="00396835"/>
    <w:rsid w:val="00396A3D"/>
    <w:rsid w:val="00397863"/>
    <w:rsid w:val="003A503D"/>
    <w:rsid w:val="003B10E7"/>
    <w:rsid w:val="003B684D"/>
    <w:rsid w:val="003C5A2D"/>
    <w:rsid w:val="003D20C2"/>
    <w:rsid w:val="003D7200"/>
    <w:rsid w:val="003E41F9"/>
    <w:rsid w:val="003E47FD"/>
    <w:rsid w:val="003E5799"/>
    <w:rsid w:val="003F1258"/>
    <w:rsid w:val="00401426"/>
    <w:rsid w:val="00403D22"/>
    <w:rsid w:val="00414C0B"/>
    <w:rsid w:val="00420732"/>
    <w:rsid w:val="00432CD0"/>
    <w:rsid w:val="0043570C"/>
    <w:rsid w:val="00436750"/>
    <w:rsid w:val="00451DAA"/>
    <w:rsid w:val="0046783B"/>
    <w:rsid w:val="00480E3E"/>
    <w:rsid w:val="00485B8F"/>
    <w:rsid w:val="00487D8C"/>
    <w:rsid w:val="004949F9"/>
    <w:rsid w:val="00494C52"/>
    <w:rsid w:val="004955CF"/>
    <w:rsid w:val="00497B10"/>
    <w:rsid w:val="004A02C6"/>
    <w:rsid w:val="004A3DDC"/>
    <w:rsid w:val="004A5BBD"/>
    <w:rsid w:val="004B7380"/>
    <w:rsid w:val="004B7398"/>
    <w:rsid w:val="004C04CC"/>
    <w:rsid w:val="004C11FB"/>
    <w:rsid w:val="004C62AB"/>
    <w:rsid w:val="004D68F0"/>
    <w:rsid w:val="004E5955"/>
    <w:rsid w:val="004E6C03"/>
    <w:rsid w:val="004F4F89"/>
    <w:rsid w:val="004F5685"/>
    <w:rsid w:val="005003B7"/>
    <w:rsid w:val="00502A24"/>
    <w:rsid w:val="005068C9"/>
    <w:rsid w:val="00506A7F"/>
    <w:rsid w:val="0050738F"/>
    <w:rsid w:val="00507FC1"/>
    <w:rsid w:val="00511F2D"/>
    <w:rsid w:val="00512518"/>
    <w:rsid w:val="00530ECF"/>
    <w:rsid w:val="00531F11"/>
    <w:rsid w:val="005326AC"/>
    <w:rsid w:val="00533C93"/>
    <w:rsid w:val="00541ECD"/>
    <w:rsid w:val="00542858"/>
    <w:rsid w:val="00551934"/>
    <w:rsid w:val="0056019D"/>
    <w:rsid w:val="00561918"/>
    <w:rsid w:val="00563628"/>
    <w:rsid w:val="0056559C"/>
    <w:rsid w:val="00570098"/>
    <w:rsid w:val="005720F9"/>
    <w:rsid w:val="0058186B"/>
    <w:rsid w:val="00582F65"/>
    <w:rsid w:val="0058387B"/>
    <w:rsid w:val="00585395"/>
    <w:rsid w:val="0059727C"/>
    <w:rsid w:val="005A32BC"/>
    <w:rsid w:val="005B4B29"/>
    <w:rsid w:val="005C2008"/>
    <w:rsid w:val="005C5F43"/>
    <w:rsid w:val="005D11F5"/>
    <w:rsid w:val="005D18CB"/>
    <w:rsid w:val="005D1EA0"/>
    <w:rsid w:val="005D43C3"/>
    <w:rsid w:val="005D5B32"/>
    <w:rsid w:val="005E3264"/>
    <w:rsid w:val="005E4276"/>
    <w:rsid w:val="005F6446"/>
    <w:rsid w:val="00626859"/>
    <w:rsid w:val="006269C8"/>
    <w:rsid w:val="00634728"/>
    <w:rsid w:val="0063512B"/>
    <w:rsid w:val="00635FF4"/>
    <w:rsid w:val="0064131B"/>
    <w:rsid w:val="0064241D"/>
    <w:rsid w:val="0064287C"/>
    <w:rsid w:val="00646753"/>
    <w:rsid w:val="00646860"/>
    <w:rsid w:val="00646DDC"/>
    <w:rsid w:val="0064747D"/>
    <w:rsid w:val="00652279"/>
    <w:rsid w:val="00655176"/>
    <w:rsid w:val="00656F9E"/>
    <w:rsid w:val="00657549"/>
    <w:rsid w:val="00660276"/>
    <w:rsid w:val="00665C91"/>
    <w:rsid w:val="006669BB"/>
    <w:rsid w:val="00667AF1"/>
    <w:rsid w:val="00670AB0"/>
    <w:rsid w:val="00676882"/>
    <w:rsid w:val="006773B0"/>
    <w:rsid w:val="00680650"/>
    <w:rsid w:val="00681FD1"/>
    <w:rsid w:val="00696BFA"/>
    <w:rsid w:val="006A15B0"/>
    <w:rsid w:val="006A3A48"/>
    <w:rsid w:val="006A4CA2"/>
    <w:rsid w:val="006B67AD"/>
    <w:rsid w:val="006C58C6"/>
    <w:rsid w:val="006C58C9"/>
    <w:rsid w:val="006D0585"/>
    <w:rsid w:val="006E1813"/>
    <w:rsid w:val="006E19E7"/>
    <w:rsid w:val="006E2AC2"/>
    <w:rsid w:val="006E5717"/>
    <w:rsid w:val="006E69D6"/>
    <w:rsid w:val="006F03B3"/>
    <w:rsid w:val="006F1F60"/>
    <w:rsid w:val="006F221D"/>
    <w:rsid w:val="006F3E4E"/>
    <w:rsid w:val="006F7C1D"/>
    <w:rsid w:val="006F7F20"/>
    <w:rsid w:val="007004A7"/>
    <w:rsid w:val="00700780"/>
    <w:rsid w:val="00702214"/>
    <w:rsid w:val="00704748"/>
    <w:rsid w:val="007048D9"/>
    <w:rsid w:val="0071494D"/>
    <w:rsid w:val="00715342"/>
    <w:rsid w:val="00717E12"/>
    <w:rsid w:val="00720431"/>
    <w:rsid w:val="00732928"/>
    <w:rsid w:val="007340ED"/>
    <w:rsid w:val="007344EF"/>
    <w:rsid w:val="007359D8"/>
    <w:rsid w:val="0073747F"/>
    <w:rsid w:val="0074291F"/>
    <w:rsid w:val="007435AA"/>
    <w:rsid w:val="007460CB"/>
    <w:rsid w:val="00746890"/>
    <w:rsid w:val="0076405D"/>
    <w:rsid w:val="00770DD1"/>
    <w:rsid w:val="0078431B"/>
    <w:rsid w:val="007857D3"/>
    <w:rsid w:val="007873D5"/>
    <w:rsid w:val="00797569"/>
    <w:rsid w:val="007A01A7"/>
    <w:rsid w:val="007A1744"/>
    <w:rsid w:val="007A51A0"/>
    <w:rsid w:val="007A58C1"/>
    <w:rsid w:val="007A6B42"/>
    <w:rsid w:val="007B0E18"/>
    <w:rsid w:val="007B28D5"/>
    <w:rsid w:val="007B412D"/>
    <w:rsid w:val="007B556E"/>
    <w:rsid w:val="007C09FD"/>
    <w:rsid w:val="007C22CD"/>
    <w:rsid w:val="007C46EE"/>
    <w:rsid w:val="007D23F5"/>
    <w:rsid w:val="007D3A9B"/>
    <w:rsid w:val="007E2EC0"/>
    <w:rsid w:val="007E3534"/>
    <w:rsid w:val="007E6610"/>
    <w:rsid w:val="007F271F"/>
    <w:rsid w:val="007F4FA1"/>
    <w:rsid w:val="00800179"/>
    <w:rsid w:val="00800F3F"/>
    <w:rsid w:val="00802654"/>
    <w:rsid w:val="00802CAF"/>
    <w:rsid w:val="00804ED6"/>
    <w:rsid w:val="00805762"/>
    <w:rsid w:val="0080632D"/>
    <w:rsid w:val="00820211"/>
    <w:rsid w:val="00821734"/>
    <w:rsid w:val="00824553"/>
    <w:rsid w:val="00825BE5"/>
    <w:rsid w:val="00825E63"/>
    <w:rsid w:val="008337AD"/>
    <w:rsid w:val="00840254"/>
    <w:rsid w:val="008476DE"/>
    <w:rsid w:val="008503AF"/>
    <w:rsid w:val="0085323A"/>
    <w:rsid w:val="0085378A"/>
    <w:rsid w:val="00853E8E"/>
    <w:rsid w:val="0085659A"/>
    <w:rsid w:val="00856847"/>
    <w:rsid w:val="008603A4"/>
    <w:rsid w:val="008703A0"/>
    <w:rsid w:val="008741AA"/>
    <w:rsid w:val="0089729B"/>
    <w:rsid w:val="008A08B2"/>
    <w:rsid w:val="008A0D5D"/>
    <w:rsid w:val="008A7B50"/>
    <w:rsid w:val="008B13C1"/>
    <w:rsid w:val="008C6627"/>
    <w:rsid w:val="008D2366"/>
    <w:rsid w:val="008E3AED"/>
    <w:rsid w:val="008F3904"/>
    <w:rsid w:val="008F48F2"/>
    <w:rsid w:val="00904B4F"/>
    <w:rsid w:val="009058D3"/>
    <w:rsid w:val="0091445E"/>
    <w:rsid w:val="009155B4"/>
    <w:rsid w:val="00915E23"/>
    <w:rsid w:val="009161AC"/>
    <w:rsid w:val="00922CF6"/>
    <w:rsid w:val="00922E86"/>
    <w:rsid w:val="00924291"/>
    <w:rsid w:val="00927369"/>
    <w:rsid w:val="00940626"/>
    <w:rsid w:val="00944B2D"/>
    <w:rsid w:val="00944F04"/>
    <w:rsid w:val="00946C71"/>
    <w:rsid w:val="00947CF1"/>
    <w:rsid w:val="00950AB6"/>
    <w:rsid w:val="00951621"/>
    <w:rsid w:val="00956AAE"/>
    <w:rsid w:val="009612CD"/>
    <w:rsid w:val="00970971"/>
    <w:rsid w:val="009709A0"/>
    <w:rsid w:val="00971CDE"/>
    <w:rsid w:val="0098078A"/>
    <w:rsid w:val="00982E34"/>
    <w:rsid w:val="00995BDB"/>
    <w:rsid w:val="0099785B"/>
    <w:rsid w:val="009A0920"/>
    <w:rsid w:val="009A1520"/>
    <w:rsid w:val="009A57A2"/>
    <w:rsid w:val="009A58F4"/>
    <w:rsid w:val="009A7A18"/>
    <w:rsid w:val="009B0681"/>
    <w:rsid w:val="009B0918"/>
    <w:rsid w:val="009B1D39"/>
    <w:rsid w:val="009B375E"/>
    <w:rsid w:val="009C287F"/>
    <w:rsid w:val="009D6188"/>
    <w:rsid w:val="009E303B"/>
    <w:rsid w:val="009E38BD"/>
    <w:rsid w:val="009E6085"/>
    <w:rsid w:val="009F0839"/>
    <w:rsid w:val="009F0F18"/>
    <w:rsid w:val="009F3230"/>
    <w:rsid w:val="009F4B69"/>
    <w:rsid w:val="009F707C"/>
    <w:rsid w:val="00A005FE"/>
    <w:rsid w:val="00A011E3"/>
    <w:rsid w:val="00A05292"/>
    <w:rsid w:val="00A05D13"/>
    <w:rsid w:val="00A072AB"/>
    <w:rsid w:val="00A11EF6"/>
    <w:rsid w:val="00A16A28"/>
    <w:rsid w:val="00A24312"/>
    <w:rsid w:val="00A25649"/>
    <w:rsid w:val="00A31FBD"/>
    <w:rsid w:val="00A4376E"/>
    <w:rsid w:val="00A50A3F"/>
    <w:rsid w:val="00A50C83"/>
    <w:rsid w:val="00A642CD"/>
    <w:rsid w:val="00A679D4"/>
    <w:rsid w:val="00A702B0"/>
    <w:rsid w:val="00A72B01"/>
    <w:rsid w:val="00A73E8B"/>
    <w:rsid w:val="00A74856"/>
    <w:rsid w:val="00A74F10"/>
    <w:rsid w:val="00A85F26"/>
    <w:rsid w:val="00A8751E"/>
    <w:rsid w:val="00A955DF"/>
    <w:rsid w:val="00AA122C"/>
    <w:rsid w:val="00AB4A60"/>
    <w:rsid w:val="00AB5AF0"/>
    <w:rsid w:val="00AC0F3E"/>
    <w:rsid w:val="00AC2B4A"/>
    <w:rsid w:val="00AD2804"/>
    <w:rsid w:val="00AE00D6"/>
    <w:rsid w:val="00AE376C"/>
    <w:rsid w:val="00AE4D5C"/>
    <w:rsid w:val="00AE6928"/>
    <w:rsid w:val="00AF1366"/>
    <w:rsid w:val="00AF319A"/>
    <w:rsid w:val="00AF551E"/>
    <w:rsid w:val="00AF568D"/>
    <w:rsid w:val="00B004D5"/>
    <w:rsid w:val="00B077DD"/>
    <w:rsid w:val="00B07CAC"/>
    <w:rsid w:val="00B13CAC"/>
    <w:rsid w:val="00B14E48"/>
    <w:rsid w:val="00B15B67"/>
    <w:rsid w:val="00B167F5"/>
    <w:rsid w:val="00B23131"/>
    <w:rsid w:val="00B23333"/>
    <w:rsid w:val="00B24276"/>
    <w:rsid w:val="00B25EAF"/>
    <w:rsid w:val="00B30A11"/>
    <w:rsid w:val="00B33352"/>
    <w:rsid w:val="00B34C59"/>
    <w:rsid w:val="00B37403"/>
    <w:rsid w:val="00B4225B"/>
    <w:rsid w:val="00B439D4"/>
    <w:rsid w:val="00B46126"/>
    <w:rsid w:val="00B516CF"/>
    <w:rsid w:val="00B617CD"/>
    <w:rsid w:val="00B61A66"/>
    <w:rsid w:val="00B94A8E"/>
    <w:rsid w:val="00B94C3A"/>
    <w:rsid w:val="00B956DB"/>
    <w:rsid w:val="00B97F1F"/>
    <w:rsid w:val="00BA2C1A"/>
    <w:rsid w:val="00BA39BC"/>
    <w:rsid w:val="00BA487D"/>
    <w:rsid w:val="00BA6BD6"/>
    <w:rsid w:val="00BB0EB1"/>
    <w:rsid w:val="00BB1684"/>
    <w:rsid w:val="00BB2D7E"/>
    <w:rsid w:val="00BB6BA8"/>
    <w:rsid w:val="00BB7B6E"/>
    <w:rsid w:val="00BC1322"/>
    <w:rsid w:val="00BC325A"/>
    <w:rsid w:val="00BC3D10"/>
    <w:rsid w:val="00BC56BC"/>
    <w:rsid w:val="00BC6444"/>
    <w:rsid w:val="00BC7637"/>
    <w:rsid w:val="00BD57DE"/>
    <w:rsid w:val="00BD7B7E"/>
    <w:rsid w:val="00BE570C"/>
    <w:rsid w:val="00BF0754"/>
    <w:rsid w:val="00BF1185"/>
    <w:rsid w:val="00BF5322"/>
    <w:rsid w:val="00BF5B92"/>
    <w:rsid w:val="00BF6B26"/>
    <w:rsid w:val="00BF6F24"/>
    <w:rsid w:val="00BF7EF8"/>
    <w:rsid w:val="00C03A57"/>
    <w:rsid w:val="00C05843"/>
    <w:rsid w:val="00C128BD"/>
    <w:rsid w:val="00C15987"/>
    <w:rsid w:val="00C17212"/>
    <w:rsid w:val="00C31075"/>
    <w:rsid w:val="00C32734"/>
    <w:rsid w:val="00C32DBB"/>
    <w:rsid w:val="00C36A4D"/>
    <w:rsid w:val="00C37450"/>
    <w:rsid w:val="00C37B3D"/>
    <w:rsid w:val="00C4113E"/>
    <w:rsid w:val="00C44006"/>
    <w:rsid w:val="00C4731F"/>
    <w:rsid w:val="00C50A8A"/>
    <w:rsid w:val="00C54777"/>
    <w:rsid w:val="00C557D1"/>
    <w:rsid w:val="00C616F0"/>
    <w:rsid w:val="00C74070"/>
    <w:rsid w:val="00C84ADB"/>
    <w:rsid w:val="00C9067B"/>
    <w:rsid w:val="00C96838"/>
    <w:rsid w:val="00CA2B68"/>
    <w:rsid w:val="00CA31B3"/>
    <w:rsid w:val="00CA6B16"/>
    <w:rsid w:val="00CA7E96"/>
    <w:rsid w:val="00CB1817"/>
    <w:rsid w:val="00CB37E5"/>
    <w:rsid w:val="00CB45F5"/>
    <w:rsid w:val="00CB4823"/>
    <w:rsid w:val="00CB5EBE"/>
    <w:rsid w:val="00CC13D8"/>
    <w:rsid w:val="00CC1C74"/>
    <w:rsid w:val="00CC5FFD"/>
    <w:rsid w:val="00CC6458"/>
    <w:rsid w:val="00CD2EDB"/>
    <w:rsid w:val="00CD5826"/>
    <w:rsid w:val="00CD764C"/>
    <w:rsid w:val="00CE21DD"/>
    <w:rsid w:val="00CE33C6"/>
    <w:rsid w:val="00CE62F5"/>
    <w:rsid w:val="00CE6A6D"/>
    <w:rsid w:val="00CE797A"/>
    <w:rsid w:val="00D03041"/>
    <w:rsid w:val="00D030A5"/>
    <w:rsid w:val="00D07E93"/>
    <w:rsid w:val="00D14DCB"/>
    <w:rsid w:val="00D31A8F"/>
    <w:rsid w:val="00D31E13"/>
    <w:rsid w:val="00D412AC"/>
    <w:rsid w:val="00D41E8B"/>
    <w:rsid w:val="00D4227C"/>
    <w:rsid w:val="00D430DD"/>
    <w:rsid w:val="00D43B61"/>
    <w:rsid w:val="00D45442"/>
    <w:rsid w:val="00D47F60"/>
    <w:rsid w:val="00D53AA4"/>
    <w:rsid w:val="00D54640"/>
    <w:rsid w:val="00D55ECB"/>
    <w:rsid w:val="00D566AE"/>
    <w:rsid w:val="00D57256"/>
    <w:rsid w:val="00D57448"/>
    <w:rsid w:val="00D60C7C"/>
    <w:rsid w:val="00D620C0"/>
    <w:rsid w:val="00D62523"/>
    <w:rsid w:val="00D650BA"/>
    <w:rsid w:val="00D7540C"/>
    <w:rsid w:val="00D8043E"/>
    <w:rsid w:val="00D832E6"/>
    <w:rsid w:val="00D87F17"/>
    <w:rsid w:val="00D9026F"/>
    <w:rsid w:val="00D939B1"/>
    <w:rsid w:val="00D941DE"/>
    <w:rsid w:val="00D94627"/>
    <w:rsid w:val="00D94B3D"/>
    <w:rsid w:val="00D95DC4"/>
    <w:rsid w:val="00D95EA2"/>
    <w:rsid w:val="00D96721"/>
    <w:rsid w:val="00D97813"/>
    <w:rsid w:val="00DA0C36"/>
    <w:rsid w:val="00DA25C1"/>
    <w:rsid w:val="00DB0B5F"/>
    <w:rsid w:val="00DC3DF3"/>
    <w:rsid w:val="00DD008B"/>
    <w:rsid w:val="00DD309A"/>
    <w:rsid w:val="00DD43F0"/>
    <w:rsid w:val="00DD4AD9"/>
    <w:rsid w:val="00DE0F2F"/>
    <w:rsid w:val="00E00220"/>
    <w:rsid w:val="00E005C5"/>
    <w:rsid w:val="00E020F1"/>
    <w:rsid w:val="00E0305F"/>
    <w:rsid w:val="00E03289"/>
    <w:rsid w:val="00E04DF8"/>
    <w:rsid w:val="00E051E6"/>
    <w:rsid w:val="00E10CF4"/>
    <w:rsid w:val="00E12937"/>
    <w:rsid w:val="00E16036"/>
    <w:rsid w:val="00E21AF2"/>
    <w:rsid w:val="00E26E34"/>
    <w:rsid w:val="00E3077B"/>
    <w:rsid w:val="00E355CB"/>
    <w:rsid w:val="00E3749B"/>
    <w:rsid w:val="00E41E6A"/>
    <w:rsid w:val="00E42713"/>
    <w:rsid w:val="00E45BA3"/>
    <w:rsid w:val="00E514B5"/>
    <w:rsid w:val="00E517CD"/>
    <w:rsid w:val="00E55E7B"/>
    <w:rsid w:val="00E64398"/>
    <w:rsid w:val="00E67EE6"/>
    <w:rsid w:val="00E7253A"/>
    <w:rsid w:val="00E73118"/>
    <w:rsid w:val="00E8058F"/>
    <w:rsid w:val="00E93624"/>
    <w:rsid w:val="00E944C3"/>
    <w:rsid w:val="00E94C77"/>
    <w:rsid w:val="00EB206B"/>
    <w:rsid w:val="00EB266B"/>
    <w:rsid w:val="00EC0E3A"/>
    <w:rsid w:val="00EC3D5A"/>
    <w:rsid w:val="00ED4274"/>
    <w:rsid w:val="00ED5A14"/>
    <w:rsid w:val="00ED64C5"/>
    <w:rsid w:val="00EE41F9"/>
    <w:rsid w:val="00EE7394"/>
    <w:rsid w:val="00EF0B91"/>
    <w:rsid w:val="00EF3AD7"/>
    <w:rsid w:val="00EF611B"/>
    <w:rsid w:val="00F03EC1"/>
    <w:rsid w:val="00F04E27"/>
    <w:rsid w:val="00F04FEB"/>
    <w:rsid w:val="00F06FAA"/>
    <w:rsid w:val="00F1182B"/>
    <w:rsid w:val="00F122B8"/>
    <w:rsid w:val="00F16B41"/>
    <w:rsid w:val="00F2670E"/>
    <w:rsid w:val="00F30ECC"/>
    <w:rsid w:val="00F3415F"/>
    <w:rsid w:val="00F35C1E"/>
    <w:rsid w:val="00F35EE3"/>
    <w:rsid w:val="00F40759"/>
    <w:rsid w:val="00F40A7C"/>
    <w:rsid w:val="00F41F80"/>
    <w:rsid w:val="00F50C10"/>
    <w:rsid w:val="00F52933"/>
    <w:rsid w:val="00F53FB7"/>
    <w:rsid w:val="00F71418"/>
    <w:rsid w:val="00F72839"/>
    <w:rsid w:val="00F73871"/>
    <w:rsid w:val="00F747F2"/>
    <w:rsid w:val="00F74A57"/>
    <w:rsid w:val="00F87578"/>
    <w:rsid w:val="00F91689"/>
    <w:rsid w:val="00FA1325"/>
    <w:rsid w:val="00FA2161"/>
    <w:rsid w:val="00FA5002"/>
    <w:rsid w:val="00FA59C1"/>
    <w:rsid w:val="00FB4643"/>
    <w:rsid w:val="00FB4C6E"/>
    <w:rsid w:val="00FC2AB4"/>
    <w:rsid w:val="00FC51D9"/>
    <w:rsid w:val="00FC5760"/>
    <w:rsid w:val="00FD2172"/>
    <w:rsid w:val="00FD24FD"/>
    <w:rsid w:val="00FD42BD"/>
    <w:rsid w:val="00FD4E69"/>
    <w:rsid w:val="00FD74B5"/>
    <w:rsid w:val="00FE182A"/>
    <w:rsid w:val="00FE5F80"/>
    <w:rsid w:val="00FE6B24"/>
    <w:rsid w:val="00FF14F8"/>
    <w:rsid w:val="00FF2F26"/>
    <w:rsid w:val="00FF38A6"/>
    <w:rsid w:val="00FF3F8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6AAD12B"/>
  <w15:chartTrackingRefBased/>
  <w15:docId w15:val="{901E9457-69FF-4203-B355-6A285948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C6444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8C6627"/>
  </w:style>
  <w:style w:type="paragraph" w:styleId="Web">
    <w:name w:val="Normal (Web)"/>
    <w:basedOn w:val="a"/>
    <w:uiPriority w:val="99"/>
    <w:unhideWhenUsed/>
    <w:rsid w:val="004357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4B5D-793C-4E3A-BDCD-CC5FC826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文章</vt:lpstr>
      <vt:lpstr>文章</vt:lpstr>
    </vt:vector>
  </TitlesOfParts>
  <Company> 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文章</dc:title>
  <dc:subject/>
  <dc:creator>岡崎市企画課</dc:creator>
  <cp:keywords/>
  <cp:lastModifiedBy>並木　彩香</cp:lastModifiedBy>
  <cp:revision>2</cp:revision>
  <cp:lastPrinted>2023-12-20T01:29:00Z</cp:lastPrinted>
  <dcterms:created xsi:type="dcterms:W3CDTF">2023-12-27T00:46:00Z</dcterms:created>
  <dcterms:modified xsi:type="dcterms:W3CDTF">2023-12-27T00:46:00Z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0008007c020000000000010262b10207f74006b004c800</vt:lpwstr>
  </property>
</Properties>
</file>